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2D" w:rsidRPr="00E11C27" w:rsidRDefault="00782A2D">
      <w:pPr>
        <w:jc w:val="both"/>
        <w:rPr>
          <w:rStyle w:val="FormatvorlageArial"/>
          <w:sz w:val="20"/>
          <w:lang w:val="en-US"/>
        </w:rPr>
      </w:pPr>
      <w:r w:rsidRPr="00E11C27">
        <w:rPr>
          <w:rFonts w:ascii="Arial" w:hAnsi="Arial" w:cs="Arial"/>
          <w:b/>
          <w:sz w:val="28"/>
          <w:szCs w:val="32"/>
          <w:lang w:val="en-US"/>
        </w:rPr>
        <w:t>Personnel Development Meetings (PDMs) at the UMG</w:t>
      </w:r>
    </w:p>
    <w:p w:rsidR="00782A2D" w:rsidRPr="00E11C27" w:rsidRDefault="00782A2D">
      <w:pPr>
        <w:spacing w:after="120" w:line="360" w:lineRule="auto"/>
        <w:rPr>
          <w:rStyle w:val="FormatvorlageArial"/>
          <w:rFonts w:cs="Arial"/>
          <w:b/>
          <w:bCs/>
          <w:sz w:val="20"/>
          <w:lang w:val="en-US"/>
        </w:rPr>
      </w:pPr>
      <w:r w:rsidRPr="00E11C27">
        <w:rPr>
          <w:rStyle w:val="FormatvorlageArial"/>
          <w:sz w:val="20"/>
          <w:lang w:val="en-US"/>
        </w:rPr>
        <w:t xml:space="preserve">The Personnel Development Meeting </w:t>
      </w:r>
      <w:proofErr w:type="gramStart"/>
      <w:r w:rsidRPr="00E11C27">
        <w:rPr>
          <w:rStyle w:val="FormatvorlageArial"/>
          <w:sz w:val="20"/>
          <w:lang w:val="en-US"/>
        </w:rPr>
        <w:t>is held</w:t>
      </w:r>
      <w:proofErr w:type="gramEnd"/>
      <w:r w:rsidRPr="00E11C27">
        <w:rPr>
          <w:rStyle w:val="FormatvorlageArial"/>
          <w:sz w:val="20"/>
          <w:lang w:val="en-US"/>
        </w:rPr>
        <w:t xml:space="preserve"> once a year with the aim of promoting and developing the potential of the employees. Regular Personnel Development Meetings help to improve communication, collaboration and work results in the long term. A </w:t>
      </w:r>
      <w:r w:rsidRPr="00E11C27">
        <w:rPr>
          <w:rStyle w:val="FormatvorlageArial"/>
          <w:b/>
          <w:bCs/>
          <w:sz w:val="20"/>
          <w:lang w:val="en-US"/>
        </w:rPr>
        <w:t>key feature</w:t>
      </w:r>
      <w:r w:rsidRPr="00E11C27">
        <w:rPr>
          <w:rStyle w:val="FormatvorlageArial"/>
          <w:sz w:val="20"/>
          <w:lang w:val="en-US"/>
        </w:rPr>
        <w:t xml:space="preserve"> of the Personnel Development Meeting is the collaborative and confidential dialogue between manager and employee. The Personnel Development Meeting is </w:t>
      </w:r>
      <w:r w:rsidRPr="00E11C27">
        <w:rPr>
          <w:rStyle w:val="FormatvorlageArial"/>
          <w:b/>
          <w:bCs/>
          <w:sz w:val="20"/>
          <w:lang w:val="en-US"/>
        </w:rPr>
        <w:t>neither a performance appraisal interview nor a critical assessment.</w:t>
      </w:r>
    </w:p>
    <w:p w:rsidR="00782A2D" w:rsidRPr="00E11C27" w:rsidRDefault="00782A2D">
      <w:pPr>
        <w:spacing w:after="0" w:line="360" w:lineRule="auto"/>
        <w:rPr>
          <w:rFonts w:ascii="Arial" w:hAnsi="Arial" w:cs="Arial"/>
          <w:b/>
          <w:sz w:val="20"/>
          <w:lang w:val="en-US"/>
        </w:rPr>
      </w:pPr>
      <w:r w:rsidRPr="00E11C27">
        <w:rPr>
          <w:rStyle w:val="FormatvorlageArial"/>
          <w:rFonts w:cs="Arial"/>
          <w:b/>
          <w:bCs/>
          <w:sz w:val="20"/>
          <w:lang w:val="en-US"/>
        </w:rPr>
        <w:t>Thematic focus of the Personnel Development Meeting</w:t>
      </w:r>
      <w:r w:rsidRPr="00E11C27">
        <w:rPr>
          <w:rStyle w:val="FormatvorlageArial"/>
          <w:rFonts w:cs="Arial"/>
          <w:sz w:val="20"/>
          <w:lang w:val="en-US"/>
        </w:rPr>
        <w:br/>
        <w:t xml:space="preserve">Manager and employee discuss the work situation, teamwork and job satisfaction from the previous work period together. The opportunity then arises to discuss specific measures and themes for the next 12 months. In order for employees </w:t>
      </w:r>
      <w:proofErr w:type="gramStart"/>
      <w:r w:rsidRPr="00E11C27">
        <w:rPr>
          <w:rStyle w:val="FormatvorlageArial"/>
          <w:rFonts w:cs="Arial"/>
          <w:sz w:val="20"/>
          <w:lang w:val="en-US"/>
        </w:rPr>
        <w:t>to successfully carry</w:t>
      </w:r>
      <w:proofErr w:type="gramEnd"/>
      <w:r w:rsidRPr="00E11C27">
        <w:rPr>
          <w:rStyle w:val="FormatvorlageArial"/>
          <w:rFonts w:cs="Arial"/>
          <w:sz w:val="20"/>
          <w:lang w:val="en-US"/>
        </w:rPr>
        <w:t xml:space="preserve"> out their respective tasks, specific advancement and development needs may be discussed openly, and appropriate measures (e.g. further training) may be planned and agreed upon. </w:t>
      </w:r>
      <w:r w:rsidRPr="00E11C27">
        <w:rPr>
          <w:rStyle w:val="FormatvorlageArial"/>
          <w:rFonts w:cs="Arial"/>
          <w:b/>
          <w:sz w:val="20"/>
          <w:lang w:val="en-US"/>
        </w:rPr>
        <w:br/>
      </w:r>
    </w:p>
    <w:p w:rsidR="00782A2D" w:rsidRDefault="00782A2D">
      <w:pPr>
        <w:spacing w:after="0" w:line="360" w:lineRule="auto"/>
        <w:rPr>
          <w:rFonts w:ascii="Arial" w:hAnsi="Arial" w:cs="Arial"/>
          <w:sz w:val="20"/>
        </w:rPr>
      </w:pPr>
      <w:proofErr w:type="spellStart"/>
      <w:r>
        <w:rPr>
          <w:rFonts w:ascii="Arial" w:hAnsi="Arial" w:cs="Arial"/>
          <w:b/>
          <w:sz w:val="20"/>
        </w:rPr>
        <w:t>Structures</w:t>
      </w:r>
      <w:proofErr w:type="spellEnd"/>
      <w:r>
        <w:rPr>
          <w:rFonts w:ascii="Arial" w:hAnsi="Arial" w:cs="Arial"/>
          <w:b/>
          <w:sz w:val="20"/>
        </w:rPr>
        <w:t xml:space="preserve"> </w:t>
      </w:r>
      <w:proofErr w:type="spellStart"/>
      <w:r>
        <w:rPr>
          <w:rFonts w:ascii="Arial" w:hAnsi="Arial" w:cs="Arial"/>
          <w:b/>
          <w:sz w:val="20"/>
        </w:rPr>
        <w:t>and</w:t>
      </w:r>
      <w:proofErr w:type="spellEnd"/>
      <w:r>
        <w:rPr>
          <w:rFonts w:ascii="Arial" w:hAnsi="Arial" w:cs="Arial"/>
          <w:b/>
          <w:sz w:val="20"/>
        </w:rPr>
        <w:t xml:space="preserve"> </w:t>
      </w:r>
      <w:proofErr w:type="spellStart"/>
      <w:r>
        <w:rPr>
          <w:rFonts w:ascii="Arial" w:hAnsi="Arial" w:cs="Arial"/>
          <w:b/>
          <w:sz w:val="20"/>
        </w:rPr>
        <w:t>procedures</w:t>
      </w:r>
      <w:proofErr w:type="spellEnd"/>
    </w:p>
    <w:p w:rsidR="00782A2D" w:rsidRPr="00E11C27" w:rsidRDefault="00782A2D">
      <w:pPr>
        <w:numPr>
          <w:ilvl w:val="0"/>
          <w:numId w:val="1"/>
        </w:numPr>
        <w:spacing w:after="60" w:line="360" w:lineRule="auto"/>
        <w:rPr>
          <w:rFonts w:ascii="Arial" w:hAnsi="Arial" w:cs="Arial"/>
          <w:sz w:val="20"/>
          <w:lang w:val="en-US"/>
        </w:rPr>
      </w:pPr>
      <w:r w:rsidRPr="00E11C27">
        <w:rPr>
          <w:rFonts w:ascii="Arial" w:hAnsi="Arial" w:cs="Arial"/>
          <w:sz w:val="20"/>
          <w:lang w:val="en-US"/>
        </w:rPr>
        <w:t xml:space="preserve">The </w:t>
      </w:r>
      <w:r w:rsidRPr="00E11C27">
        <w:rPr>
          <w:rStyle w:val="FormatvorlageArial"/>
          <w:rFonts w:cs="Arial"/>
          <w:sz w:val="20"/>
          <w:lang w:val="en-US"/>
        </w:rPr>
        <w:t xml:space="preserve">Personnel Development Meeting </w:t>
      </w:r>
      <w:r w:rsidRPr="00E11C27">
        <w:rPr>
          <w:rFonts w:ascii="Arial" w:hAnsi="Arial" w:cs="Arial"/>
          <w:sz w:val="20"/>
          <w:lang w:val="en-US"/>
        </w:rPr>
        <w:t xml:space="preserve">is conducted by the immediate manager and is arranged at an early date (at least one week in advance) </w:t>
      </w:r>
      <w:proofErr w:type="gramStart"/>
      <w:r w:rsidRPr="00E11C27">
        <w:rPr>
          <w:rFonts w:ascii="Arial" w:hAnsi="Arial" w:cs="Arial"/>
          <w:sz w:val="20"/>
          <w:lang w:val="en-US"/>
        </w:rPr>
        <w:t>so as to</w:t>
      </w:r>
      <w:proofErr w:type="gramEnd"/>
      <w:r w:rsidRPr="00E11C27">
        <w:rPr>
          <w:rFonts w:ascii="Arial" w:hAnsi="Arial" w:cs="Arial"/>
          <w:sz w:val="20"/>
          <w:lang w:val="en-US"/>
        </w:rPr>
        <w:t xml:space="preserve"> allow for sufficient preparation on both sides.</w:t>
      </w:r>
    </w:p>
    <w:p w:rsidR="00782A2D" w:rsidRPr="00E11C27" w:rsidRDefault="00782A2D">
      <w:pPr>
        <w:numPr>
          <w:ilvl w:val="0"/>
          <w:numId w:val="1"/>
        </w:numPr>
        <w:spacing w:after="60" w:line="360" w:lineRule="auto"/>
        <w:rPr>
          <w:rFonts w:ascii="Arial" w:hAnsi="Arial" w:cs="Arial"/>
          <w:sz w:val="20"/>
          <w:lang w:val="en-US"/>
        </w:rPr>
      </w:pPr>
      <w:r w:rsidRPr="00E11C27">
        <w:rPr>
          <w:rFonts w:ascii="Arial" w:hAnsi="Arial" w:cs="Arial"/>
          <w:sz w:val="20"/>
          <w:lang w:val="en-US"/>
        </w:rPr>
        <w:t xml:space="preserve">Both parties prepare for the meeting independently of one another. The Personnel Development Meeting form </w:t>
      </w:r>
      <w:proofErr w:type="gramStart"/>
      <w:r w:rsidRPr="00E11C27">
        <w:rPr>
          <w:rFonts w:ascii="Arial" w:hAnsi="Arial" w:cs="Arial"/>
          <w:sz w:val="20"/>
          <w:lang w:val="en-US"/>
        </w:rPr>
        <w:t>can be used</w:t>
      </w:r>
      <w:proofErr w:type="gramEnd"/>
      <w:r w:rsidRPr="00E11C27">
        <w:rPr>
          <w:rFonts w:ascii="Arial" w:hAnsi="Arial" w:cs="Arial"/>
          <w:sz w:val="20"/>
          <w:lang w:val="en-US"/>
        </w:rPr>
        <w:t xml:space="preserve"> as a guideline for </w:t>
      </w:r>
      <w:r w:rsidRPr="00E11C27">
        <w:rPr>
          <w:rStyle w:val="FormatvorlageArial"/>
          <w:rFonts w:cs="Arial"/>
          <w:sz w:val="20"/>
          <w:lang w:val="en-US"/>
        </w:rPr>
        <w:t>Personnel Development Meetings</w:t>
      </w:r>
      <w:r w:rsidRPr="00E11C27">
        <w:rPr>
          <w:rFonts w:ascii="Arial" w:hAnsi="Arial" w:cs="Arial"/>
          <w:sz w:val="20"/>
          <w:lang w:val="en-US"/>
        </w:rPr>
        <w:t>.</w:t>
      </w:r>
    </w:p>
    <w:p w:rsidR="00782A2D" w:rsidRPr="00E11C27" w:rsidRDefault="00782A2D">
      <w:pPr>
        <w:numPr>
          <w:ilvl w:val="0"/>
          <w:numId w:val="1"/>
        </w:numPr>
        <w:spacing w:after="60" w:line="360" w:lineRule="auto"/>
        <w:rPr>
          <w:rFonts w:ascii="Arial" w:hAnsi="Arial" w:cs="Arial"/>
          <w:sz w:val="20"/>
          <w:lang w:val="en-US"/>
        </w:rPr>
      </w:pPr>
      <w:r w:rsidRPr="00E11C27">
        <w:rPr>
          <w:rFonts w:ascii="Arial" w:hAnsi="Arial" w:cs="Arial"/>
          <w:sz w:val="20"/>
          <w:lang w:val="en-US"/>
        </w:rPr>
        <w:t xml:space="preserve">During the meeting, important outcomes and agreements </w:t>
      </w:r>
      <w:proofErr w:type="gramStart"/>
      <w:r w:rsidRPr="00E11C27">
        <w:rPr>
          <w:rFonts w:ascii="Arial" w:hAnsi="Arial" w:cs="Arial"/>
          <w:sz w:val="20"/>
          <w:lang w:val="en-US"/>
        </w:rPr>
        <w:t>are recorded</w:t>
      </w:r>
      <w:proofErr w:type="gramEnd"/>
      <w:r w:rsidRPr="00E11C27">
        <w:rPr>
          <w:rFonts w:ascii="Arial" w:hAnsi="Arial" w:cs="Arial"/>
          <w:sz w:val="20"/>
          <w:lang w:val="en-US"/>
        </w:rPr>
        <w:t xml:space="preserve"> on the PDM form. Both parties then sign the PDM form, a copy of which </w:t>
      </w:r>
      <w:proofErr w:type="gramStart"/>
      <w:r w:rsidRPr="00E11C27">
        <w:rPr>
          <w:rFonts w:ascii="Arial" w:hAnsi="Arial" w:cs="Arial"/>
          <w:sz w:val="20"/>
          <w:lang w:val="en-US"/>
        </w:rPr>
        <w:t>is received</w:t>
      </w:r>
      <w:proofErr w:type="gramEnd"/>
      <w:r w:rsidRPr="00E11C27">
        <w:rPr>
          <w:rFonts w:ascii="Arial" w:hAnsi="Arial" w:cs="Arial"/>
          <w:sz w:val="20"/>
          <w:lang w:val="en-US"/>
        </w:rPr>
        <w:t xml:space="preserve"> by the employee, while the original remains confidential with the manager. </w:t>
      </w:r>
    </w:p>
    <w:p w:rsidR="00782A2D" w:rsidRPr="00E11C27" w:rsidRDefault="00782A2D">
      <w:pPr>
        <w:numPr>
          <w:ilvl w:val="0"/>
          <w:numId w:val="1"/>
        </w:numPr>
        <w:spacing w:after="60" w:line="360" w:lineRule="auto"/>
        <w:rPr>
          <w:rStyle w:val="FormatvorlageArial"/>
          <w:rFonts w:cs="Arial"/>
          <w:sz w:val="20"/>
          <w:lang w:val="en-US"/>
        </w:rPr>
      </w:pPr>
      <w:proofErr w:type="gramStart"/>
      <w:r w:rsidRPr="00E11C27">
        <w:rPr>
          <w:rFonts w:ascii="Arial" w:hAnsi="Arial" w:cs="Arial"/>
          <w:sz w:val="20"/>
          <w:lang w:val="en-US"/>
        </w:rPr>
        <w:t>The contents of the meetings are not evaluated by third parties</w:t>
      </w:r>
      <w:proofErr w:type="gramEnd"/>
      <w:r w:rsidRPr="00E11C27">
        <w:rPr>
          <w:rFonts w:ascii="Arial" w:hAnsi="Arial" w:cs="Arial"/>
          <w:sz w:val="20"/>
          <w:lang w:val="en-US"/>
        </w:rPr>
        <w:t xml:space="preserve">. Contents with a specific purpose </w:t>
      </w:r>
      <w:proofErr w:type="gramStart"/>
      <w:r w:rsidRPr="00E11C27">
        <w:rPr>
          <w:rFonts w:ascii="Arial" w:hAnsi="Arial" w:cs="Arial"/>
          <w:sz w:val="20"/>
          <w:lang w:val="en-US"/>
        </w:rPr>
        <w:t>can only be passed on</w:t>
      </w:r>
      <w:proofErr w:type="gramEnd"/>
      <w:r w:rsidRPr="00E11C27">
        <w:rPr>
          <w:rFonts w:ascii="Arial" w:hAnsi="Arial" w:cs="Arial"/>
          <w:sz w:val="20"/>
          <w:lang w:val="en-US"/>
        </w:rPr>
        <w:t xml:space="preserve"> if a mutual agreement was reached within the meeting. </w:t>
      </w:r>
    </w:p>
    <w:p w:rsidR="00782A2D" w:rsidRPr="00ED214A" w:rsidRDefault="00782A2D">
      <w:pPr>
        <w:numPr>
          <w:ilvl w:val="0"/>
          <w:numId w:val="1"/>
        </w:numPr>
        <w:spacing w:after="0" w:line="360" w:lineRule="auto"/>
        <w:rPr>
          <w:lang w:val="en-US"/>
        </w:rPr>
      </w:pPr>
      <w:r w:rsidRPr="00E11C27">
        <w:rPr>
          <w:rStyle w:val="FormatvorlageArial"/>
          <w:rFonts w:cs="Arial"/>
          <w:sz w:val="20"/>
          <w:lang w:val="en-US"/>
        </w:rPr>
        <w:t xml:space="preserve">The next higher-level superior receives notice that the meetings </w:t>
      </w:r>
      <w:proofErr w:type="gramStart"/>
      <w:r w:rsidRPr="00E11C27">
        <w:rPr>
          <w:rStyle w:val="FormatvorlageArial"/>
          <w:rFonts w:cs="Arial"/>
          <w:sz w:val="20"/>
          <w:lang w:val="en-US"/>
        </w:rPr>
        <w:t>have been conducted</w:t>
      </w:r>
      <w:proofErr w:type="gramEnd"/>
      <w:r w:rsidRPr="00E11C27">
        <w:rPr>
          <w:rStyle w:val="FormatvorlageArial"/>
          <w:rFonts w:cs="Arial"/>
          <w:sz w:val="20"/>
          <w:lang w:val="en-US"/>
        </w:rPr>
        <w:t xml:space="preserve"> through the proof list attached.</w:t>
      </w:r>
    </w:p>
    <w:p w:rsidR="00782A2D" w:rsidRPr="00ED214A" w:rsidRDefault="00782A2D">
      <w:pPr>
        <w:spacing w:after="0" w:line="360" w:lineRule="auto"/>
        <w:ind w:left="360"/>
        <w:rPr>
          <w:lang w:val="en-US"/>
        </w:rPr>
      </w:pPr>
    </w:p>
    <w:p w:rsidR="00782A2D" w:rsidRPr="00E11C27" w:rsidRDefault="00782A2D">
      <w:pPr>
        <w:spacing w:after="60" w:line="360" w:lineRule="auto"/>
        <w:rPr>
          <w:rFonts w:ascii="Arial" w:hAnsi="Arial" w:cs="Arial"/>
          <w:b/>
          <w:szCs w:val="28"/>
          <w:lang w:val="en-US"/>
        </w:rPr>
      </w:pPr>
      <w:r w:rsidRPr="00E11C27">
        <w:rPr>
          <w:rFonts w:ascii="Arial" w:hAnsi="Arial" w:cs="Arial"/>
          <w:sz w:val="20"/>
          <w:lang w:val="en-US"/>
        </w:rPr>
        <w:t xml:space="preserve">Should </w:t>
      </w:r>
      <w:r w:rsidRPr="00E11C27">
        <w:rPr>
          <w:rFonts w:ascii="Arial" w:hAnsi="Arial" w:cs="Arial"/>
          <w:b/>
          <w:bCs/>
          <w:sz w:val="20"/>
          <w:lang w:val="en-US"/>
        </w:rPr>
        <w:t>conflict situations</w:t>
      </w:r>
      <w:r w:rsidRPr="00E11C27">
        <w:rPr>
          <w:rFonts w:ascii="Arial" w:hAnsi="Arial" w:cs="Arial"/>
          <w:sz w:val="20"/>
          <w:lang w:val="en-US"/>
        </w:rPr>
        <w:t xml:space="preserve"> arise during the </w:t>
      </w:r>
      <w:r w:rsidRPr="00E11C27">
        <w:rPr>
          <w:rStyle w:val="FormatvorlageArial"/>
          <w:rFonts w:cs="Arial"/>
          <w:sz w:val="20"/>
          <w:lang w:val="en-US"/>
        </w:rPr>
        <w:t>Personnel Development Meeting</w:t>
      </w:r>
      <w:r w:rsidRPr="00E11C27">
        <w:rPr>
          <w:rFonts w:ascii="Arial" w:hAnsi="Arial" w:cs="Arial"/>
          <w:sz w:val="20"/>
          <w:lang w:val="en-US"/>
        </w:rPr>
        <w:t xml:space="preserve">, the meeting may be suspended and rescheduled. Both manager and employee have the opportunity to express their views on this in writing. If the meeting is to be continued </w:t>
      </w:r>
      <w:proofErr w:type="gramStart"/>
      <w:r w:rsidRPr="00E11C27">
        <w:rPr>
          <w:rFonts w:ascii="Arial" w:hAnsi="Arial" w:cs="Arial"/>
          <w:sz w:val="20"/>
          <w:lang w:val="en-US"/>
        </w:rPr>
        <w:t>at a later date</w:t>
      </w:r>
      <w:proofErr w:type="gramEnd"/>
      <w:r w:rsidRPr="00E11C27">
        <w:rPr>
          <w:rFonts w:ascii="Arial" w:hAnsi="Arial" w:cs="Arial"/>
          <w:sz w:val="20"/>
          <w:lang w:val="en-US"/>
        </w:rPr>
        <w:t xml:space="preserve"> (within 14 days), a moderator may be called in. If even then no agreement </w:t>
      </w:r>
      <w:proofErr w:type="gramStart"/>
      <w:r w:rsidRPr="00E11C27">
        <w:rPr>
          <w:rFonts w:ascii="Arial" w:hAnsi="Arial" w:cs="Arial"/>
          <w:sz w:val="20"/>
          <w:lang w:val="en-US"/>
        </w:rPr>
        <w:t>is able to</w:t>
      </w:r>
      <w:proofErr w:type="gramEnd"/>
      <w:r w:rsidRPr="00E11C27">
        <w:rPr>
          <w:rFonts w:ascii="Arial" w:hAnsi="Arial" w:cs="Arial"/>
          <w:sz w:val="20"/>
          <w:lang w:val="en-US"/>
        </w:rPr>
        <w:t xml:space="preserve"> be reached, the next higher-level manager may be involved. At the employee's request, a member of the Staff Council or a person of trust may take part in the meeting.</w:t>
      </w:r>
      <w:r w:rsidRPr="00E11C27">
        <w:rPr>
          <w:rFonts w:ascii="Arial" w:hAnsi="Arial" w:cs="Arial"/>
          <w:sz w:val="20"/>
          <w:lang w:val="en-US"/>
        </w:rPr>
        <w:br/>
      </w:r>
      <w:r w:rsidRPr="00E11C27">
        <w:rPr>
          <w:rFonts w:ascii="Arial" w:hAnsi="Arial" w:cs="Arial"/>
          <w:sz w:val="20"/>
          <w:lang w:val="en-US"/>
        </w:rPr>
        <w:br/>
      </w:r>
      <w:bookmarkStart w:id="0" w:name="_Toc90092403"/>
      <w:bookmarkStart w:id="1" w:name="_Toc90099252"/>
      <w:bookmarkStart w:id="2" w:name="_Toc95707880"/>
      <w:bookmarkStart w:id="3" w:name="_Toc95708672"/>
    </w:p>
    <w:p w:rsidR="00782A2D" w:rsidRPr="00E11C27" w:rsidRDefault="00782A2D">
      <w:pPr>
        <w:pageBreakBefore/>
        <w:pBdr>
          <w:top w:val="single" w:sz="4" w:space="1" w:color="000000"/>
          <w:left w:val="single" w:sz="4" w:space="4" w:color="000000"/>
          <w:bottom w:val="single" w:sz="4" w:space="1" w:color="000000"/>
          <w:right w:val="single" w:sz="4" w:space="4" w:color="000000"/>
        </w:pBdr>
        <w:rPr>
          <w:rFonts w:ascii="Arial" w:hAnsi="Arial" w:cs="Arial"/>
          <w:b/>
          <w:sz w:val="20"/>
          <w:lang w:val="en-US"/>
        </w:rPr>
      </w:pPr>
      <w:r w:rsidRPr="00E11C27">
        <w:rPr>
          <w:rFonts w:ascii="Arial" w:hAnsi="Arial" w:cs="Arial"/>
          <w:b/>
          <w:szCs w:val="28"/>
          <w:lang w:val="en-US"/>
        </w:rPr>
        <w:lastRenderedPageBreak/>
        <w:t>Department</w:t>
      </w:r>
      <w:r w:rsidRPr="00E11C27">
        <w:rPr>
          <w:rFonts w:ascii="Arial" w:hAnsi="Arial" w:cs="Arial"/>
          <w:b/>
          <w:szCs w:val="28"/>
          <w:lang w:val="en-US"/>
        </w:rPr>
        <w:tab/>
      </w:r>
      <w:r w:rsidRPr="00E11C27">
        <w:rPr>
          <w:rFonts w:ascii="Arial" w:hAnsi="Arial" w:cs="Arial"/>
          <w:b/>
          <w:szCs w:val="28"/>
          <w:lang w:val="en-US"/>
        </w:rPr>
        <w:tab/>
        <w:t xml:space="preserve"> </w:t>
      </w:r>
      <w:r w:rsidRPr="00E11C27">
        <w:rPr>
          <w:rFonts w:ascii="Arial" w:hAnsi="Arial" w:cs="Arial"/>
          <w:b/>
          <w:szCs w:val="28"/>
          <w:lang w:val="en-US"/>
        </w:rPr>
        <w:tab/>
      </w:r>
      <w:r w:rsidRPr="00E11C27">
        <w:rPr>
          <w:rFonts w:ascii="Arial" w:hAnsi="Arial" w:cs="Arial"/>
          <w:b/>
          <w:szCs w:val="28"/>
          <w:lang w:val="en-US"/>
        </w:rPr>
        <w:tab/>
      </w:r>
      <w:r w:rsidRPr="00E11C27">
        <w:rPr>
          <w:rFonts w:ascii="Arial" w:hAnsi="Arial" w:cs="Arial"/>
          <w:b/>
          <w:szCs w:val="28"/>
          <w:lang w:val="en-US"/>
        </w:rPr>
        <w:tab/>
      </w:r>
      <w:r w:rsidRPr="00E11C27">
        <w:rPr>
          <w:rFonts w:ascii="Arial" w:hAnsi="Arial" w:cs="Arial"/>
          <w:b/>
          <w:szCs w:val="28"/>
          <w:lang w:val="en-US"/>
        </w:rPr>
        <w:tab/>
      </w:r>
      <w:r w:rsidRPr="00E11C27">
        <w:rPr>
          <w:rFonts w:ascii="Arial" w:hAnsi="Arial" w:cs="Arial"/>
          <w:b/>
          <w:szCs w:val="28"/>
          <w:lang w:val="en-US"/>
        </w:rPr>
        <w:tab/>
      </w:r>
      <w:r w:rsidRPr="00E11C27">
        <w:rPr>
          <w:rFonts w:ascii="Arial" w:hAnsi="Arial" w:cs="Arial"/>
          <w:b/>
          <w:szCs w:val="28"/>
          <w:lang w:val="en-US"/>
        </w:rPr>
        <w:tab/>
        <w:t>Name of superior</w:t>
      </w:r>
    </w:p>
    <w:p w:rsidR="00782A2D" w:rsidRPr="00E11C27" w:rsidRDefault="00782A2D">
      <w:pPr>
        <w:pBdr>
          <w:top w:val="single" w:sz="4" w:space="1" w:color="000000"/>
          <w:left w:val="single" w:sz="4" w:space="4" w:color="000000"/>
          <w:bottom w:val="single" w:sz="4" w:space="1" w:color="000000"/>
          <w:right w:val="single" w:sz="4" w:space="4" w:color="000000"/>
        </w:pBdr>
        <w:rPr>
          <w:rFonts w:ascii="Arial" w:hAnsi="Arial" w:cs="Arial"/>
          <w:b/>
          <w:sz w:val="20"/>
          <w:lang w:val="en-US"/>
        </w:rPr>
      </w:pPr>
    </w:p>
    <w:p w:rsidR="00782A2D" w:rsidRPr="00E11C27" w:rsidRDefault="00782A2D">
      <w:pPr>
        <w:pStyle w:val="UMGberschrift18Punkt"/>
        <w:ind w:left="0"/>
        <w:rPr>
          <w:sz w:val="20"/>
          <w:lang w:val="en-US"/>
        </w:rPr>
      </w:pPr>
      <w:r w:rsidRPr="00E11C27">
        <w:rPr>
          <w:b/>
          <w:sz w:val="28"/>
          <w:szCs w:val="32"/>
          <w:lang w:val="en-US"/>
        </w:rPr>
        <w:t>Proof of conducted personnel development MEETINGS (year _______)</w:t>
      </w:r>
    </w:p>
    <w:p w:rsidR="00782A2D" w:rsidRPr="00E11C27" w:rsidRDefault="00782A2D">
      <w:pPr>
        <w:pStyle w:val="Listenabsatz1"/>
        <w:spacing w:after="120"/>
        <w:ind w:left="360"/>
        <w:rPr>
          <w:rFonts w:ascii="Arial" w:hAnsi="Arial" w:cs="Arial"/>
          <w:sz w:val="20"/>
          <w:lang w:val="en-US"/>
        </w:rPr>
      </w:pPr>
    </w:p>
    <w:p w:rsidR="00782A2D" w:rsidRPr="00E11C27" w:rsidRDefault="00782A2D">
      <w:pPr>
        <w:spacing w:after="0" w:line="100" w:lineRule="atLeast"/>
        <w:rPr>
          <w:rFonts w:ascii="Arial" w:hAnsi="Arial" w:cs="Arial"/>
          <w:sz w:val="20"/>
          <w:lang w:val="en-US"/>
        </w:rPr>
      </w:pPr>
      <w:r w:rsidRPr="00E11C27">
        <w:rPr>
          <w:rFonts w:ascii="Arial" w:hAnsi="Arial" w:cs="Arial"/>
          <w:sz w:val="20"/>
          <w:lang w:val="en-US"/>
        </w:rPr>
        <w:t>Please forward this form</w:t>
      </w:r>
      <w:r w:rsidRPr="00E11C27">
        <w:rPr>
          <w:rFonts w:ascii="Arial" w:hAnsi="Arial" w:cs="Arial"/>
          <w:b/>
          <w:bCs/>
          <w:sz w:val="20"/>
          <w:lang w:val="en-US"/>
        </w:rPr>
        <w:t xml:space="preserve"> to the management of your institution</w:t>
      </w:r>
      <w:r w:rsidRPr="00E11C27">
        <w:rPr>
          <w:rFonts w:ascii="Arial" w:hAnsi="Arial" w:cs="Arial"/>
          <w:sz w:val="20"/>
          <w:lang w:val="en-US"/>
        </w:rPr>
        <w:t xml:space="preserve"> </w:t>
      </w:r>
      <w:r w:rsidRPr="00E11C27">
        <w:rPr>
          <w:rFonts w:ascii="Arial" w:hAnsi="Arial" w:cs="Arial"/>
          <w:b/>
          <w:bCs/>
          <w:sz w:val="20"/>
          <w:lang w:val="en-US"/>
        </w:rPr>
        <w:t xml:space="preserve">via official channels </w:t>
      </w:r>
      <w:r w:rsidRPr="00E11C27">
        <w:rPr>
          <w:rFonts w:ascii="Arial" w:hAnsi="Arial" w:cs="Arial"/>
          <w:sz w:val="20"/>
          <w:lang w:val="en-US"/>
        </w:rPr>
        <w:t xml:space="preserve">once you have conducted all meetings within your area of responsibility. </w:t>
      </w:r>
    </w:p>
    <w:p w:rsidR="00782A2D" w:rsidRPr="00E11C27" w:rsidRDefault="00782A2D">
      <w:pPr>
        <w:spacing w:after="0" w:line="100" w:lineRule="atLeast"/>
        <w:rPr>
          <w:rFonts w:ascii="Arial" w:hAnsi="Arial" w:cs="Arial"/>
          <w:sz w:val="20"/>
          <w:lang w:val="en-US"/>
        </w:rPr>
      </w:pPr>
    </w:p>
    <w:p w:rsidR="00782A2D" w:rsidRPr="00E11C27" w:rsidRDefault="00782A2D">
      <w:pPr>
        <w:spacing w:after="0" w:line="100" w:lineRule="atLeast"/>
        <w:rPr>
          <w:rFonts w:ascii="Arial" w:hAnsi="Arial" w:cs="Arial"/>
          <w:sz w:val="20"/>
          <w:lang w:val="en-US"/>
        </w:rPr>
      </w:pPr>
      <w:r w:rsidRPr="00E11C27">
        <w:rPr>
          <w:rFonts w:ascii="Arial" w:hAnsi="Arial" w:cs="Arial"/>
          <w:sz w:val="20"/>
          <w:lang w:val="en-US"/>
        </w:rPr>
        <w:t xml:space="preserve">The head of the institution </w:t>
      </w:r>
      <w:proofErr w:type="gramStart"/>
      <w:r w:rsidRPr="00E11C27">
        <w:rPr>
          <w:rFonts w:ascii="Arial" w:hAnsi="Arial" w:cs="Arial"/>
          <w:sz w:val="20"/>
          <w:lang w:val="en-US"/>
        </w:rPr>
        <w:t>is requested</w:t>
      </w:r>
      <w:proofErr w:type="gramEnd"/>
      <w:r w:rsidRPr="00E11C27">
        <w:rPr>
          <w:rFonts w:ascii="Arial" w:hAnsi="Arial" w:cs="Arial"/>
          <w:sz w:val="20"/>
          <w:lang w:val="en-US"/>
        </w:rPr>
        <w:t xml:space="preserve"> to send a copy of this proof list to G 3-2</w:t>
      </w:r>
      <w:r w:rsidR="00E11C27">
        <w:rPr>
          <w:rFonts w:ascii="Arial" w:hAnsi="Arial" w:cs="Arial"/>
          <w:sz w:val="20"/>
          <w:lang w:val="en-US"/>
        </w:rPr>
        <w:t>3</w:t>
      </w:r>
      <w:r w:rsidRPr="00E11C27">
        <w:rPr>
          <w:rFonts w:ascii="Arial" w:hAnsi="Arial" w:cs="Arial"/>
          <w:sz w:val="20"/>
          <w:lang w:val="en-US"/>
        </w:rPr>
        <w:t xml:space="preserve"> </w:t>
      </w:r>
      <w:r w:rsidR="00E11C27" w:rsidRPr="00E11C27">
        <w:rPr>
          <w:rFonts w:ascii="Arial" w:hAnsi="Arial" w:cs="Arial"/>
          <w:sz w:val="20"/>
          <w:lang w:val="en-US"/>
        </w:rPr>
        <w:t>Health Management and</w:t>
      </w:r>
      <w:r w:rsidR="00E11C27">
        <w:rPr>
          <w:rFonts w:ascii="Arial" w:hAnsi="Arial" w:cs="Arial"/>
          <w:b/>
          <w:bCs/>
          <w:sz w:val="18"/>
          <w:lang w:val="en-GB"/>
        </w:rPr>
        <w:t xml:space="preserve"> </w:t>
      </w:r>
      <w:r w:rsidRPr="00E11C27">
        <w:rPr>
          <w:rFonts w:ascii="Arial" w:hAnsi="Arial" w:cs="Arial"/>
          <w:sz w:val="20"/>
          <w:lang w:val="en-US"/>
        </w:rPr>
        <w:t>Personnel Development.</w:t>
      </w:r>
    </w:p>
    <w:p w:rsidR="00782A2D" w:rsidRPr="00E11C27" w:rsidRDefault="00782A2D">
      <w:pPr>
        <w:spacing w:after="0" w:line="100" w:lineRule="atLeast"/>
        <w:rPr>
          <w:rFonts w:ascii="Arial" w:hAnsi="Arial" w:cs="Arial"/>
          <w:sz w:val="20"/>
          <w:lang w:val="en-US"/>
        </w:rPr>
      </w:pPr>
    </w:p>
    <w:p w:rsidR="00782A2D" w:rsidRPr="00E11C27" w:rsidRDefault="00782A2D">
      <w:pPr>
        <w:rPr>
          <w:rFonts w:ascii="Arial" w:hAnsi="Arial" w:cs="Arial"/>
          <w:sz w:val="18"/>
          <w:szCs w:val="20"/>
          <w:lang w:val="en-US"/>
        </w:rPr>
      </w:pPr>
      <w:r w:rsidRPr="00E11C27">
        <w:rPr>
          <w:rStyle w:val="UMGberschrift18PunktZchnZchn"/>
          <w:rFonts w:cs="Times New Roman"/>
          <w:sz w:val="18"/>
          <w:szCs w:val="20"/>
          <w:lang w:val="en-US"/>
        </w:rPr>
        <w:t xml:space="preserve">Personnel development MEETINGS </w:t>
      </w:r>
      <w:proofErr w:type="gramStart"/>
      <w:r w:rsidRPr="00E11C27">
        <w:rPr>
          <w:rStyle w:val="UMGberschrift18PunktZchnZchn"/>
          <w:rFonts w:cs="Times New Roman"/>
          <w:sz w:val="18"/>
          <w:szCs w:val="20"/>
          <w:lang w:val="en-US"/>
        </w:rPr>
        <w:t>were held</w:t>
      </w:r>
      <w:proofErr w:type="gramEnd"/>
      <w:r w:rsidRPr="00E11C27">
        <w:rPr>
          <w:rStyle w:val="UMGberschrift18PunktZchnZchn"/>
          <w:rFonts w:cs="Times New Roman"/>
          <w:sz w:val="18"/>
          <w:szCs w:val="20"/>
          <w:lang w:val="en-US"/>
        </w:rPr>
        <w:t xml:space="preserve"> with the following employees:</w:t>
      </w:r>
    </w:p>
    <w:tbl>
      <w:tblPr>
        <w:tblW w:w="0" w:type="auto"/>
        <w:tblLayout w:type="fixed"/>
        <w:tblLook w:val="0000" w:firstRow="0" w:lastRow="0" w:firstColumn="0" w:lastColumn="0" w:noHBand="0" w:noVBand="0"/>
      </w:tblPr>
      <w:tblGrid>
        <w:gridCol w:w="4001"/>
        <w:gridCol w:w="2312"/>
        <w:gridCol w:w="2975"/>
      </w:tblGrid>
      <w:tr w:rsidR="00782A2D">
        <w:trPr>
          <w:trHeight w:val="2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r>
              <w:rPr>
                <w:rFonts w:ascii="Arial" w:hAnsi="Arial" w:cs="Arial"/>
                <w:sz w:val="18"/>
                <w:szCs w:val="20"/>
              </w:rPr>
              <w:t>Name</w:t>
            </w: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r>
              <w:rPr>
                <w:rFonts w:ascii="Arial" w:hAnsi="Arial" w:cs="Arial"/>
                <w:sz w:val="18"/>
                <w:szCs w:val="20"/>
              </w:rPr>
              <w:t>Date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roofErr w:type="spellStart"/>
            <w:r>
              <w:rPr>
                <w:rFonts w:ascii="Arial" w:hAnsi="Arial" w:cs="Arial"/>
                <w:sz w:val="18"/>
                <w:szCs w:val="20"/>
              </w:rPr>
              <w:t>Employee</w:t>
            </w:r>
            <w:proofErr w:type="spellEnd"/>
            <w:r>
              <w:rPr>
                <w:rFonts w:ascii="Arial" w:hAnsi="Arial" w:cs="Arial"/>
                <w:sz w:val="18"/>
                <w:szCs w:val="20"/>
              </w:rPr>
              <w:t xml:space="preserve"> </w:t>
            </w:r>
            <w:proofErr w:type="spellStart"/>
            <w:r>
              <w:rPr>
                <w:rFonts w:ascii="Arial" w:hAnsi="Arial" w:cs="Arial"/>
                <w:sz w:val="18"/>
                <w:szCs w:val="20"/>
              </w:rPr>
              <w:t>Signature</w:t>
            </w:r>
            <w:proofErr w:type="spellEnd"/>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tr w:rsidR="00782A2D">
        <w:trPr>
          <w:trHeight w:val="510"/>
        </w:trPr>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rPr>
                <w:rFonts w:ascii="Arial" w:hAnsi="Arial" w:cs="Arial"/>
                <w:sz w:val="18"/>
                <w:szCs w:val="20"/>
              </w:rPr>
            </w:pPr>
          </w:p>
        </w:tc>
      </w:tr>
      <w:bookmarkEnd w:id="0"/>
      <w:bookmarkEnd w:id="1"/>
      <w:bookmarkEnd w:id="2"/>
      <w:bookmarkEnd w:id="3"/>
    </w:tbl>
    <w:p w:rsidR="00ED214A" w:rsidRDefault="00ED214A" w:rsidP="00ED214A">
      <w:pPr>
        <w:rPr>
          <w:rFonts w:ascii="Arial" w:hAnsi="Arial" w:cs="Arial"/>
          <w:sz w:val="16"/>
          <w:szCs w:val="16"/>
        </w:rPr>
      </w:pPr>
    </w:p>
    <w:p w:rsidR="00ED214A" w:rsidRDefault="00ED214A" w:rsidP="00ED214A">
      <w:pPr>
        <w:rPr>
          <w:rFonts w:ascii="Arial" w:hAnsi="Arial" w:cs="Arial"/>
          <w:sz w:val="16"/>
          <w:szCs w:val="16"/>
        </w:rPr>
      </w:pPr>
    </w:p>
    <w:p w:rsidR="00ED214A" w:rsidRDefault="00782A2D" w:rsidP="00ED214A">
      <w:pPr>
        <w:rPr>
          <w:rFonts w:ascii="Arial" w:hAnsi="Arial" w:cs="Arial"/>
          <w:b/>
          <w:sz w:val="24"/>
        </w:rPr>
      </w:pPr>
      <w:r>
        <w:rPr>
          <w:rFonts w:ascii="Arial" w:hAnsi="Arial" w:cs="Arial"/>
          <w:sz w:val="16"/>
          <w:szCs w:val="16"/>
        </w:rPr>
        <w:t xml:space="preserve">___________________________Date / Manager </w:t>
      </w:r>
      <w:proofErr w:type="spellStart"/>
      <w:r>
        <w:rPr>
          <w:rFonts w:ascii="Arial" w:hAnsi="Arial" w:cs="Arial"/>
          <w:sz w:val="16"/>
          <w:szCs w:val="16"/>
        </w:rPr>
        <w:t>Signature</w:t>
      </w:r>
      <w:proofErr w:type="spellEnd"/>
      <w:r>
        <w:rPr>
          <w:rFonts w:ascii="Arial" w:hAnsi="Arial" w:cs="Arial"/>
          <w:b/>
          <w:sz w:val="24"/>
        </w:rPr>
        <w:t xml:space="preserve"> </w:t>
      </w:r>
    </w:p>
    <w:p w:rsidR="00782A2D" w:rsidRDefault="00ED214A" w:rsidP="00ED214A">
      <w:pPr>
        <w:rPr>
          <w:rFonts w:cs="Arial"/>
          <w:sz w:val="18"/>
          <w:szCs w:val="18"/>
        </w:rPr>
      </w:pPr>
      <w:r>
        <w:rPr>
          <w:rFonts w:ascii="Arial" w:hAnsi="Arial" w:cs="Arial"/>
          <w:b/>
          <w:sz w:val="24"/>
        </w:rPr>
        <w:br w:type="page"/>
      </w:r>
      <w:r w:rsidR="00782A2D">
        <w:rPr>
          <w:rFonts w:ascii="Arial" w:hAnsi="Arial" w:cs="Arial"/>
          <w:b/>
          <w:sz w:val="24"/>
        </w:rPr>
        <w:lastRenderedPageBreak/>
        <w:tab/>
      </w:r>
      <w:r w:rsidR="00782A2D">
        <w:rPr>
          <w:rFonts w:ascii="Arial" w:hAnsi="Arial" w:cs="Arial"/>
          <w:b/>
          <w:sz w:val="24"/>
        </w:rPr>
        <w:tab/>
      </w:r>
      <w:proofErr w:type="spellStart"/>
      <w:r w:rsidR="00782A2D">
        <w:rPr>
          <w:rFonts w:ascii="Arial" w:hAnsi="Arial" w:cs="Arial"/>
          <w:b/>
          <w:sz w:val="24"/>
        </w:rPr>
        <w:t>Personnel</w:t>
      </w:r>
      <w:proofErr w:type="spellEnd"/>
      <w:r w:rsidR="00782A2D">
        <w:rPr>
          <w:rFonts w:ascii="Arial" w:hAnsi="Arial" w:cs="Arial"/>
          <w:b/>
          <w:sz w:val="24"/>
        </w:rPr>
        <w:t xml:space="preserve"> Development Meeting Form</w:t>
      </w:r>
    </w:p>
    <w:tbl>
      <w:tblPr>
        <w:tblW w:w="0" w:type="auto"/>
        <w:tblLayout w:type="fixed"/>
        <w:tblLook w:val="0000" w:firstRow="0" w:lastRow="0" w:firstColumn="0" w:lastColumn="0" w:noHBand="0" w:noVBand="0"/>
      </w:tblPr>
      <w:tblGrid>
        <w:gridCol w:w="4502"/>
        <w:gridCol w:w="1970"/>
        <w:gridCol w:w="2816"/>
      </w:tblGrid>
      <w:tr w:rsidR="00782A2D" w:rsidRPr="00ED214A">
        <w:tc>
          <w:tcPr>
            <w:tcW w:w="4502" w:type="dxa"/>
            <w:tcBorders>
              <w:bottom w:val="single" w:sz="4" w:space="0" w:color="000000"/>
            </w:tcBorders>
            <w:shd w:val="clear" w:color="auto" w:fill="auto"/>
          </w:tcPr>
          <w:p w:rsidR="00782A2D" w:rsidRDefault="00782A2D">
            <w:pPr>
              <w:spacing w:after="0" w:line="100" w:lineRule="atLeast"/>
              <w:rPr>
                <w:rFonts w:cs="Arial"/>
                <w:sz w:val="18"/>
                <w:szCs w:val="18"/>
              </w:rPr>
            </w:pPr>
            <w:r>
              <w:rPr>
                <w:rFonts w:cs="Arial"/>
                <w:sz w:val="18"/>
                <w:szCs w:val="18"/>
              </w:rPr>
              <w:t xml:space="preserve">                                                                                                                                                                                                                        </w:t>
            </w:r>
          </w:p>
        </w:tc>
        <w:tc>
          <w:tcPr>
            <w:tcW w:w="1970" w:type="dxa"/>
            <w:tcBorders>
              <w:bottom w:val="single" w:sz="4" w:space="0" w:color="000000"/>
            </w:tcBorders>
            <w:shd w:val="clear" w:color="auto" w:fill="auto"/>
          </w:tcPr>
          <w:p w:rsidR="00782A2D" w:rsidRDefault="00782A2D">
            <w:pPr>
              <w:spacing w:after="0" w:line="100" w:lineRule="atLeast"/>
              <w:rPr>
                <w:rFonts w:cs="Arial"/>
                <w:sz w:val="18"/>
                <w:szCs w:val="18"/>
              </w:rPr>
            </w:pPr>
          </w:p>
        </w:tc>
        <w:tc>
          <w:tcPr>
            <w:tcW w:w="2816" w:type="dxa"/>
            <w:tcBorders>
              <w:bottom w:val="single" w:sz="4" w:space="0" w:color="000000"/>
            </w:tcBorders>
            <w:shd w:val="clear" w:color="auto" w:fill="auto"/>
          </w:tcPr>
          <w:p w:rsidR="00782A2D" w:rsidRDefault="00782A2D">
            <w:pPr>
              <w:spacing w:after="0" w:line="100" w:lineRule="atLeast"/>
              <w:rPr>
                <w:rFonts w:cs="Arial"/>
                <w:sz w:val="18"/>
                <w:szCs w:val="18"/>
              </w:rPr>
            </w:pPr>
          </w:p>
        </w:tc>
      </w:tr>
      <w:tr w:rsidR="00782A2D">
        <w:tc>
          <w:tcPr>
            <w:tcW w:w="4502" w:type="dxa"/>
            <w:tcBorders>
              <w:top w:val="single" w:sz="4" w:space="0" w:color="000000"/>
            </w:tcBorders>
            <w:shd w:val="clear" w:color="auto" w:fill="auto"/>
          </w:tcPr>
          <w:p w:rsidR="00782A2D" w:rsidRDefault="00782A2D">
            <w:pPr>
              <w:spacing w:after="0" w:line="100" w:lineRule="atLeast"/>
              <w:rPr>
                <w:rFonts w:ascii="Arial" w:hAnsi="Arial" w:cs="Arial"/>
                <w:sz w:val="16"/>
                <w:szCs w:val="18"/>
              </w:rPr>
            </w:pPr>
            <w:proofErr w:type="spellStart"/>
            <w:r>
              <w:rPr>
                <w:rFonts w:ascii="Arial" w:hAnsi="Arial" w:cs="Arial"/>
                <w:sz w:val="16"/>
                <w:szCs w:val="18"/>
              </w:rPr>
              <w:t>Employee</w:t>
            </w:r>
            <w:proofErr w:type="spellEnd"/>
            <w:r>
              <w:rPr>
                <w:rFonts w:ascii="Arial" w:hAnsi="Arial" w:cs="Arial"/>
                <w:sz w:val="16"/>
                <w:szCs w:val="18"/>
              </w:rPr>
              <w:t xml:space="preserve"> Name</w:t>
            </w:r>
          </w:p>
        </w:tc>
        <w:tc>
          <w:tcPr>
            <w:tcW w:w="1970" w:type="dxa"/>
            <w:tcBorders>
              <w:top w:val="single" w:sz="4" w:space="0" w:color="000000"/>
            </w:tcBorders>
            <w:shd w:val="clear" w:color="auto" w:fill="auto"/>
          </w:tcPr>
          <w:p w:rsidR="00782A2D" w:rsidRDefault="00782A2D">
            <w:pPr>
              <w:spacing w:after="0" w:line="100" w:lineRule="atLeast"/>
              <w:rPr>
                <w:rFonts w:ascii="Arial" w:hAnsi="Arial" w:cs="Arial"/>
                <w:sz w:val="16"/>
                <w:szCs w:val="18"/>
              </w:rPr>
            </w:pPr>
            <w:r>
              <w:rPr>
                <w:rFonts w:ascii="Arial" w:hAnsi="Arial" w:cs="Arial"/>
                <w:sz w:val="16"/>
                <w:szCs w:val="18"/>
              </w:rPr>
              <w:t>Manager Name</w:t>
            </w:r>
          </w:p>
        </w:tc>
        <w:tc>
          <w:tcPr>
            <w:tcW w:w="2816" w:type="dxa"/>
            <w:tcBorders>
              <w:top w:val="single" w:sz="4" w:space="0" w:color="000000"/>
            </w:tcBorders>
            <w:shd w:val="clear" w:color="auto" w:fill="auto"/>
          </w:tcPr>
          <w:p w:rsidR="00782A2D" w:rsidRDefault="00782A2D">
            <w:pPr>
              <w:spacing w:after="0" w:line="100" w:lineRule="atLeast"/>
            </w:pPr>
            <w:r>
              <w:rPr>
                <w:rFonts w:ascii="Arial" w:hAnsi="Arial" w:cs="Arial"/>
                <w:sz w:val="16"/>
                <w:szCs w:val="18"/>
              </w:rPr>
              <w:t xml:space="preserve">                              Date</w:t>
            </w:r>
          </w:p>
        </w:tc>
      </w:tr>
    </w:tbl>
    <w:p w:rsidR="00782A2D" w:rsidRDefault="00782A2D">
      <w:pPr>
        <w:spacing w:line="100" w:lineRule="atLeast"/>
        <w:rPr>
          <w:rFonts w:cs="Arial"/>
          <w:sz w:val="18"/>
          <w:szCs w:val="18"/>
        </w:rPr>
      </w:pPr>
    </w:p>
    <w:tbl>
      <w:tblPr>
        <w:tblW w:w="0" w:type="auto"/>
        <w:tblLayout w:type="fixed"/>
        <w:tblLook w:val="0000" w:firstRow="0" w:lastRow="0" w:firstColumn="0" w:lastColumn="0" w:noHBand="0" w:noVBand="0"/>
      </w:tblPr>
      <w:tblGrid>
        <w:gridCol w:w="4500"/>
        <w:gridCol w:w="4712"/>
      </w:tblGrid>
      <w:tr w:rsidR="00782A2D" w:rsidRPr="00E11C27">
        <w:tc>
          <w:tcPr>
            <w:tcW w:w="9212" w:type="dxa"/>
            <w:gridSpan w:val="2"/>
            <w:tcBorders>
              <w:top w:val="single" w:sz="4" w:space="0" w:color="000000"/>
              <w:left w:val="single" w:sz="4" w:space="0" w:color="000000"/>
              <w:bottom w:val="single" w:sz="4" w:space="0" w:color="000000"/>
              <w:right w:val="single" w:sz="4" w:space="0" w:color="000000"/>
            </w:tcBorders>
            <w:shd w:val="clear" w:color="auto" w:fill="DBE5F1"/>
          </w:tcPr>
          <w:p w:rsidR="00782A2D" w:rsidRPr="00ED214A" w:rsidRDefault="00782A2D">
            <w:pPr>
              <w:spacing w:after="0" w:line="100" w:lineRule="atLeast"/>
              <w:rPr>
                <w:lang w:val="en-US"/>
              </w:rPr>
            </w:pPr>
            <w:r w:rsidRPr="00E11C27">
              <w:rPr>
                <w:rFonts w:ascii="Arial" w:eastAsia="Calibri" w:hAnsi="Arial" w:cs="Arial"/>
                <w:b/>
                <w:bCs/>
                <w:lang w:val="en-US"/>
              </w:rPr>
              <w:t>Review</w:t>
            </w:r>
            <w:r w:rsidRPr="00E11C27">
              <w:rPr>
                <w:rFonts w:ascii="Arial" w:eastAsia="Calibri" w:hAnsi="Arial" w:cs="Arial"/>
                <w:lang w:val="en-US"/>
              </w:rPr>
              <w:t xml:space="preserve"> of tasks, quality of work, quantity of work and work attitude</w:t>
            </w:r>
          </w:p>
        </w:tc>
      </w:tr>
      <w:tr w:rsidR="00782A2D" w:rsidRPr="00E11C27">
        <w:trPr>
          <w:trHeight w:val="90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360" w:lineRule="auto"/>
              <w:rPr>
                <w:rFonts w:ascii="Arial" w:hAnsi="Arial" w:cs="Arial"/>
                <w:sz w:val="20"/>
                <w:szCs w:val="20"/>
                <w:lang w:val="en-US"/>
              </w:rPr>
            </w:pPr>
            <w:r w:rsidRPr="00E11C27">
              <w:rPr>
                <w:rFonts w:ascii="Arial" w:hAnsi="Arial" w:cs="Arial"/>
                <w:sz w:val="20"/>
                <w:szCs w:val="20"/>
                <w:lang w:val="en-US"/>
              </w:rPr>
              <w:t>Agreed key task areas</w:t>
            </w:r>
          </w:p>
          <w:p w:rsidR="00782A2D" w:rsidRPr="00E11C27" w:rsidRDefault="00782A2D">
            <w:pPr>
              <w:spacing w:after="0" w:line="360" w:lineRule="auto"/>
              <w:rPr>
                <w:lang w:val="en-US"/>
              </w:rPr>
            </w:pPr>
            <w:r w:rsidRPr="00E11C27">
              <w:rPr>
                <w:rFonts w:ascii="Arial" w:hAnsi="Arial" w:cs="Arial"/>
                <w:sz w:val="20"/>
                <w:szCs w:val="20"/>
                <w:lang w:val="en-US"/>
              </w:rPr>
              <w:t>(additional tasks / projects)</w:t>
            </w:r>
          </w:p>
        </w:tc>
        <w:tc>
          <w:tcPr>
            <w:tcW w:w="4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p w:rsidR="00782A2D" w:rsidRPr="00E11C27" w:rsidRDefault="00782A2D">
            <w:pPr>
              <w:spacing w:after="0" w:line="100" w:lineRule="atLeast"/>
              <w:rPr>
                <w:lang w:val="en-US"/>
              </w:rPr>
            </w:pPr>
          </w:p>
        </w:tc>
      </w:tr>
      <w:tr w:rsidR="00782A2D" w:rsidRPr="00E11C27">
        <w:trPr>
          <w:trHeight w:val="90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lang w:val="en-US"/>
              </w:rPr>
            </w:pPr>
            <w:r w:rsidRPr="00E11C27">
              <w:rPr>
                <w:rFonts w:ascii="Arial" w:hAnsi="Arial" w:cs="Arial"/>
                <w:sz w:val="20"/>
                <w:szCs w:val="20"/>
                <w:lang w:val="en-US"/>
              </w:rPr>
              <w:t xml:space="preserve">Changes in structures or </w:t>
            </w:r>
            <w:proofErr w:type="spellStart"/>
            <w:r w:rsidRPr="00E11C27">
              <w:rPr>
                <w:rFonts w:ascii="Arial" w:hAnsi="Arial" w:cs="Arial"/>
                <w:sz w:val="20"/>
                <w:szCs w:val="20"/>
                <w:lang w:val="en-US"/>
              </w:rPr>
              <w:t>organisational</w:t>
            </w:r>
            <w:proofErr w:type="spellEnd"/>
            <w:r w:rsidRPr="00E11C27">
              <w:rPr>
                <w:rFonts w:ascii="Arial" w:hAnsi="Arial" w:cs="Arial"/>
                <w:sz w:val="20"/>
                <w:szCs w:val="20"/>
                <w:lang w:val="en-US"/>
              </w:rPr>
              <w:t xml:space="preserve"> processes?</w:t>
            </w:r>
          </w:p>
          <w:p w:rsidR="00782A2D" w:rsidRPr="00E11C27" w:rsidRDefault="00782A2D">
            <w:pPr>
              <w:spacing w:after="0" w:line="100" w:lineRule="atLeast"/>
              <w:rPr>
                <w:rFonts w:ascii="Arial" w:hAnsi="Arial" w:cs="Arial"/>
                <w:lang w:val="en-US"/>
              </w:rPr>
            </w:pP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trPr>
          <w:trHeight w:val="90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Default="00782A2D">
            <w:pPr>
              <w:spacing w:after="0" w:line="100" w:lineRule="atLeast"/>
              <w:rPr>
                <w:rFonts w:ascii="Arial" w:hAnsi="Arial" w:cs="Arial"/>
              </w:rPr>
            </w:pPr>
            <w:r>
              <w:rPr>
                <w:rFonts w:ascii="Arial" w:hAnsi="Arial" w:cs="Arial"/>
                <w:sz w:val="20"/>
                <w:szCs w:val="20"/>
              </w:rPr>
              <w:t xml:space="preserve">Work </w:t>
            </w:r>
            <w:proofErr w:type="spellStart"/>
            <w:r>
              <w:rPr>
                <w:rFonts w:ascii="Arial" w:hAnsi="Arial" w:cs="Arial"/>
                <w:sz w:val="20"/>
                <w:szCs w:val="20"/>
              </w:rPr>
              <w:t>attitude</w:t>
            </w:r>
            <w:proofErr w:type="spellEnd"/>
            <w:r>
              <w:rPr>
                <w:rFonts w:ascii="Arial" w:hAnsi="Arial" w:cs="Arial"/>
                <w:sz w:val="20"/>
                <w:szCs w:val="20"/>
              </w:rPr>
              <w:t xml:space="preserve"> / </w:t>
            </w:r>
            <w:proofErr w:type="spellStart"/>
            <w:r>
              <w:rPr>
                <w:rFonts w:ascii="Arial" w:hAnsi="Arial" w:cs="Arial"/>
                <w:sz w:val="20"/>
                <w:szCs w:val="20"/>
              </w:rPr>
              <w:t>quality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work</w:t>
            </w:r>
            <w:proofErr w:type="spellEnd"/>
          </w:p>
          <w:p w:rsidR="00782A2D" w:rsidRDefault="00782A2D">
            <w:pPr>
              <w:spacing w:after="0" w:line="100" w:lineRule="atLeast"/>
              <w:rPr>
                <w:rFonts w:ascii="Arial" w:hAnsi="Arial" w:cs="Arial"/>
              </w:rPr>
            </w:pP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tc>
      </w:tr>
      <w:tr w:rsidR="00782A2D">
        <w:trPr>
          <w:trHeight w:val="90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Default="00782A2D">
            <w:pPr>
              <w:spacing w:after="0" w:line="100" w:lineRule="atLeast"/>
              <w:rPr>
                <w:rFonts w:ascii="Arial" w:hAnsi="Arial" w:cs="Arial"/>
              </w:rPr>
            </w:pPr>
            <w:proofErr w:type="spellStart"/>
            <w:r>
              <w:rPr>
                <w:rFonts w:ascii="Arial" w:hAnsi="Arial" w:cs="Arial"/>
                <w:sz w:val="20"/>
                <w:szCs w:val="20"/>
              </w:rPr>
              <w:t>Supporting</w:t>
            </w:r>
            <w:proofErr w:type="spellEnd"/>
            <w:r>
              <w:rPr>
                <w:rFonts w:ascii="Arial" w:hAnsi="Arial" w:cs="Arial"/>
                <w:sz w:val="20"/>
                <w:szCs w:val="20"/>
              </w:rPr>
              <w:t xml:space="preserve"> / </w:t>
            </w:r>
            <w:proofErr w:type="spellStart"/>
            <w:r>
              <w:rPr>
                <w:rFonts w:ascii="Arial" w:hAnsi="Arial" w:cs="Arial"/>
                <w:sz w:val="20"/>
                <w:szCs w:val="20"/>
              </w:rPr>
              <w:t>inhibiting</w:t>
            </w:r>
            <w:proofErr w:type="spellEnd"/>
            <w:r>
              <w:rPr>
                <w:rFonts w:ascii="Arial" w:hAnsi="Arial" w:cs="Arial"/>
                <w:sz w:val="20"/>
                <w:szCs w:val="20"/>
              </w:rPr>
              <w:t xml:space="preserve"> </w:t>
            </w:r>
            <w:proofErr w:type="spellStart"/>
            <w:r>
              <w:rPr>
                <w:rFonts w:ascii="Arial" w:hAnsi="Arial" w:cs="Arial"/>
                <w:sz w:val="20"/>
                <w:szCs w:val="20"/>
              </w:rPr>
              <w:t>factors</w:t>
            </w:r>
            <w:proofErr w:type="spellEnd"/>
          </w:p>
          <w:p w:rsidR="00782A2D" w:rsidRDefault="00782A2D">
            <w:pPr>
              <w:spacing w:after="0" w:line="100" w:lineRule="atLeast"/>
              <w:rPr>
                <w:rFonts w:ascii="Arial" w:hAnsi="Arial" w:cs="Arial"/>
              </w:rPr>
            </w:pP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tc>
      </w:tr>
      <w:tr w:rsidR="00782A2D">
        <w:trPr>
          <w:trHeight w:val="90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Default="00782A2D">
            <w:pPr>
              <w:spacing w:after="0" w:line="100" w:lineRule="atLeast"/>
            </w:pPr>
            <w:r>
              <w:rPr>
                <w:rFonts w:ascii="Arial" w:hAnsi="Arial" w:cs="Arial"/>
                <w:sz w:val="20"/>
                <w:szCs w:val="20"/>
              </w:rPr>
              <w:t xml:space="preserve">Job </w:t>
            </w:r>
            <w:proofErr w:type="spellStart"/>
            <w:r>
              <w:rPr>
                <w:rFonts w:ascii="Arial" w:hAnsi="Arial" w:cs="Arial"/>
                <w:sz w:val="20"/>
                <w:szCs w:val="20"/>
              </w:rPr>
              <w:t>satisfaction</w:t>
            </w:r>
            <w:proofErr w:type="spellEnd"/>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tc>
      </w:tr>
      <w:tr w:rsidR="00782A2D">
        <w:tc>
          <w:tcPr>
            <w:tcW w:w="9212" w:type="dxa"/>
            <w:gridSpan w:val="2"/>
            <w:tcBorders>
              <w:top w:val="single" w:sz="4" w:space="0" w:color="000000"/>
              <w:bottom w:val="single" w:sz="4" w:space="0" w:color="000000"/>
            </w:tcBorders>
            <w:shd w:val="clear" w:color="auto" w:fill="auto"/>
          </w:tcPr>
          <w:p w:rsidR="00782A2D" w:rsidRDefault="00782A2D">
            <w:pPr>
              <w:spacing w:after="0" w:line="100" w:lineRule="atLeast"/>
            </w:pPr>
          </w:p>
        </w:tc>
      </w:tr>
      <w:tr w:rsidR="00782A2D">
        <w:tc>
          <w:tcPr>
            <w:tcW w:w="9212" w:type="dxa"/>
            <w:gridSpan w:val="2"/>
            <w:tcBorders>
              <w:top w:val="single" w:sz="4" w:space="0" w:color="000000"/>
              <w:left w:val="single" w:sz="4" w:space="0" w:color="000000"/>
              <w:bottom w:val="single" w:sz="4" w:space="0" w:color="000000"/>
              <w:right w:val="single" w:sz="4" w:space="0" w:color="000000"/>
            </w:tcBorders>
            <w:shd w:val="clear" w:color="auto" w:fill="DBE5F1"/>
          </w:tcPr>
          <w:p w:rsidR="00782A2D" w:rsidRDefault="00782A2D">
            <w:pPr>
              <w:spacing w:after="0" w:line="100" w:lineRule="atLeast"/>
            </w:pPr>
            <w:r>
              <w:rPr>
                <w:rFonts w:ascii="Arial" w:eastAsia="Calibri" w:hAnsi="Arial" w:cs="Arial"/>
                <w:b/>
                <w:bCs/>
                <w:color w:val="000000"/>
              </w:rPr>
              <w:t>Review</w:t>
            </w:r>
            <w:r>
              <w:rPr>
                <w:rFonts w:ascii="Arial" w:eastAsia="Calibri" w:hAnsi="Arial" w:cs="Arial"/>
                <w:color w:val="000000"/>
              </w:rPr>
              <w:t xml:space="preserve"> </w:t>
            </w:r>
            <w:proofErr w:type="spellStart"/>
            <w:r>
              <w:rPr>
                <w:rFonts w:ascii="Arial" w:eastAsia="Calibri" w:hAnsi="Arial" w:cs="Arial"/>
                <w:color w:val="000000"/>
              </w:rPr>
              <w:t>of</w:t>
            </w:r>
            <w:proofErr w:type="spellEnd"/>
            <w:r>
              <w:rPr>
                <w:rFonts w:ascii="Arial" w:eastAsia="Calibri" w:hAnsi="Arial" w:cs="Arial"/>
                <w:color w:val="000000"/>
              </w:rPr>
              <w:t xml:space="preserve"> </w:t>
            </w:r>
            <w:proofErr w:type="spellStart"/>
            <w:r>
              <w:rPr>
                <w:rFonts w:ascii="Arial" w:eastAsia="Calibri" w:hAnsi="Arial" w:cs="Arial"/>
                <w:color w:val="000000"/>
              </w:rPr>
              <w:t>collaboration</w:t>
            </w:r>
            <w:proofErr w:type="spellEnd"/>
          </w:p>
        </w:tc>
      </w:tr>
      <w:tr w:rsidR="00782A2D">
        <w:trPr>
          <w:trHeight w:val="2173"/>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82A2D" w:rsidRPr="00E11C27" w:rsidRDefault="00782A2D">
            <w:pPr>
              <w:spacing w:before="240" w:after="0" w:line="100" w:lineRule="atLeast"/>
              <w:rPr>
                <w:rFonts w:ascii="Arial" w:hAnsi="Arial" w:cs="Arial"/>
                <w:sz w:val="20"/>
                <w:szCs w:val="20"/>
                <w:lang w:val="en-US"/>
              </w:rPr>
            </w:pPr>
            <w:r w:rsidRPr="00E11C27">
              <w:rPr>
                <w:rFonts w:ascii="Arial" w:hAnsi="Arial" w:cs="Arial"/>
                <w:b/>
                <w:sz w:val="20"/>
                <w:szCs w:val="20"/>
                <w:lang w:val="en-US"/>
              </w:rPr>
              <w:t>Mutual experience of collaboration</w:t>
            </w:r>
          </w:p>
          <w:p w:rsidR="00782A2D" w:rsidRPr="00E11C27" w:rsidRDefault="00782A2D">
            <w:pPr>
              <w:spacing w:before="240" w:after="0" w:line="100" w:lineRule="atLeast"/>
              <w:rPr>
                <w:rFonts w:ascii="Arial" w:hAnsi="Arial" w:cs="Arial"/>
                <w:sz w:val="20"/>
                <w:szCs w:val="20"/>
                <w:lang w:val="en-US"/>
              </w:rPr>
            </w:pPr>
            <w:r w:rsidRPr="00E11C27">
              <w:rPr>
                <w:rFonts w:ascii="Arial" w:hAnsi="Arial" w:cs="Arial"/>
                <w:sz w:val="20"/>
                <w:szCs w:val="20"/>
                <w:lang w:val="en-US"/>
              </w:rPr>
              <w:t>… in a team</w:t>
            </w:r>
          </w:p>
          <w:p w:rsidR="00782A2D" w:rsidRPr="00E11C27" w:rsidRDefault="00782A2D">
            <w:pPr>
              <w:spacing w:before="240" w:after="0" w:line="100" w:lineRule="atLeast"/>
              <w:rPr>
                <w:rFonts w:ascii="Arial" w:hAnsi="Arial" w:cs="Arial"/>
                <w:sz w:val="20"/>
                <w:szCs w:val="20"/>
                <w:lang w:val="en-US"/>
              </w:rPr>
            </w:pPr>
            <w:r w:rsidRPr="00E11C27">
              <w:rPr>
                <w:rFonts w:ascii="Arial" w:hAnsi="Arial" w:cs="Arial"/>
                <w:sz w:val="20"/>
                <w:szCs w:val="20"/>
                <w:lang w:val="en-US"/>
              </w:rPr>
              <w:t>… with third parties (e.g. patients)</w:t>
            </w:r>
          </w:p>
          <w:p w:rsidR="00782A2D" w:rsidRDefault="00782A2D">
            <w:pPr>
              <w:spacing w:before="240" w:after="0" w:line="100" w:lineRule="atLeast"/>
              <w:ind w:left="22"/>
            </w:pPr>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w:t>
            </w:r>
            <w:proofErr w:type="spellStart"/>
            <w:r>
              <w:rPr>
                <w:rFonts w:ascii="Arial" w:hAnsi="Arial" w:cs="Arial"/>
                <w:sz w:val="20"/>
                <w:szCs w:val="20"/>
              </w:rPr>
              <w:t>employee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manager</w:t>
            </w:r>
            <w:proofErr w:type="spellEnd"/>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spacing w:after="0" w:line="100" w:lineRule="atLeast"/>
            </w:pPr>
          </w:p>
        </w:tc>
      </w:tr>
      <w:tr w:rsidR="00782A2D">
        <w:tc>
          <w:tcPr>
            <w:tcW w:w="4500" w:type="dxa"/>
            <w:tcBorders>
              <w:top w:val="single" w:sz="4" w:space="0" w:color="000000"/>
              <w:bottom w:val="single" w:sz="4" w:space="0" w:color="000000"/>
            </w:tcBorders>
            <w:shd w:val="clear" w:color="auto" w:fill="auto"/>
          </w:tcPr>
          <w:p w:rsidR="00782A2D" w:rsidRDefault="00782A2D">
            <w:pPr>
              <w:spacing w:after="0" w:line="100" w:lineRule="atLeast"/>
            </w:pPr>
          </w:p>
        </w:tc>
        <w:tc>
          <w:tcPr>
            <w:tcW w:w="4712" w:type="dxa"/>
            <w:tcBorders>
              <w:top w:val="single" w:sz="4" w:space="0" w:color="000000"/>
              <w:bottom w:val="single" w:sz="4" w:space="0" w:color="000000"/>
            </w:tcBorders>
            <w:shd w:val="clear" w:color="auto" w:fill="auto"/>
          </w:tcPr>
          <w:p w:rsidR="00782A2D" w:rsidRDefault="00782A2D">
            <w:pPr>
              <w:spacing w:after="0" w:line="100" w:lineRule="atLeast"/>
            </w:pPr>
          </w:p>
        </w:tc>
      </w:tr>
      <w:tr w:rsidR="00782A2D" w:rsidRPr="00E11C27">
        <w:tc>
          <w:tcPr>
            <w:tcW w:w="9212" w:type="dxa"/>
            <w:gridSpan w:val="2"/>
            <w:tcBorders>
              <w:top w:val="single" w:sz="4" w:space="0" w:color="000000"/>
              <w:left w:val="single" w:sz="4" w:space="0" w:color="000000"/>
              <w:bottom w:val="single" w:sz="4" w:space="0" w:color="000000"/>
              <w:right w:val="single" w:sz="4" w:space="0" w:color="000000"/>
            </w:tcBorders>
            <w:shd w:val="clear" w:color="auto" w:fill="1F497D"/>
          </w:tcPr>
          <w:p w:rsidR="00782A2D" w:rsidRPr="00ED214A" w:rsidRDefault="00782A2D">
            <w:pPr>
              <w:spacing w:after="0" w:line="100" w:lineRule="atLeast"/>
              <w:rPr>
                <w:lang w:val="en-US"/>
              </w:rPr>
            </w:pPr>
            <w:r w:rsidRPr="00E11C27">
              <w:rPr>
                <w:rFonts w:ascii="Arial" w:eastAsia="Calibri" w:hAnsi="Arial" w:cs="Arial"/>
                <w:b/>
                <w:bCs/>
                <w:color w:val="FFFFFF"/>
                <w:lang w:val="en-US"/>
              </w:rPr>
              <w:t>Preview</w:t>
            </w:r>
            <w:r w:rsidRPr="00E11C27">
              <w:rPr>
                <w:rFonts w:ascii="Arial" w:eastAsia="Calibri" w:hAnsi="Arial" w:cs="Arial"/>
                <w:color w:val="FFFFFF"/>
                <w:lang w:val="en-US"/>
              </w:rPr>
              <w:t xml:space="preserve"> of future tasks and developments</w:t>
            </w:r>
          </w:p>
        </w:tc>
      </w:tr>
      <w:tr w:rsidR="00782A2D" w:rsidRPr="00E11C27">
        <w:trPr>
          <w:trHeight w:val="81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lang w:val="en-US"/>
              </w:rPr>
            </w:pPr>
            <w:r w:rsidRPr="00E11C27">
              <w:rPr>
                <w:rFonts w:ascii="Arial" w:hAnsi="Arial" w:cs="Arial"/>
                <w:sz w:val="20"/>
                <w:szCs w:val="20"/>
                <w:lang w:val="en-US"/>
              </w:rPr>
              <w:t>Shared expectations of further collaboration</w:t>
            </w:r>
          </w:p>
        </w:tc>
        <w:tc>
          <w:tcPr>
            <w:tcW w:w="4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2A2D" w:rsidRPr="00E11C27" w:rsidRDefault="00782A2D">
            <w:pPr>
              <w:spacing w:after="0" w:line="100" w:lineRule="atLeast"/>
              <w:rPr>
                <w:rFonts w:ascii="Arial" w:hAnsi="Arial" w:cs="Arial"/>
                <w:lang w:val="en-US"/>
              </w:rPr>
            </w:pPr>
          </w:p>
        </w:tc>
      </w:tr>
      <w:tr w:rsidR="00782A2D" w:rsidRPr="00E11C27">
        <w:trPr>
          <w:trHeight w:val="81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D214A" w:rsidRDefault="00782A2D">
            <w:pPr>
              <w:spacing w:after="0" w:line="100" w:lineRule="atLeast"/>
              <w:rPr>
                <w:lang w:val="en-US"/>
              </w:rPr>
            </w:pPr>
            <w:r w:rsidRPr="00E11C27">
              <w:rPr>
                <w:rFonts w:ascii="Arial" w:hAnsi="Arial" w:cs="Arial"/>
                <w:sz w:val="20"/>
                <w:szCs w:val="20"/>
                <w:lang w:val="en-US"/>
              </w:rPr>
              <w:t>Which high-priority tasks are expected?</w:t>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rsidRPr="00E11C27">
        <w:trPr>
          <w:trHeight w:val="81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lang w:val="en-US"/>
              </w:rPr>
            </w:pPr>
            <w:r w:rsidRPr="00E11C27">
              <w:rPr>
                <w:rFonts w:ascii="Arial" w:hAnsi="Arial" w:cs="Arial"/>
                <w:sz w:val="20"/>
                <w:szCs w:val="20"/>
                <w:lang w:val="en-US"/>
              </w:rPr>
              <w:t xml:space="preserve">Which departmental targets are to </w:t>
            </w:r>
            <w:proofErr w:type="gramStart"/>
            <w:r w:rsidRPr="00E11C27">
              <w:rPr>
                <w:rFonts w:ascii="Arial" w:hAnsi="Arial" w:cs="Arial"/>
                <w:sz w:val="20"/>
                <w:szCs w:val="20"/>
                <w:lang w:val="en-US"/>
              </w:rPr>
              <w:t>be achieved</w:t>
            </w:r>
            <w:proofErr w:type="gramEnd"/>
            <w:r w:rsidRPr="00E11C27">
              <w:rPr>
                <w:rFonts w:ascii="Arial" w:hAnsi="Arial" w:cs="Arial"/>
                <w:sz w:val="20"/>
                <w:szCs w:val="20"/>
                <w:lang w:val="en-US"/>
              </w:rPr>
              <w:t>?</w:t>
            </w:r>
          </w:p>
          <w:p w:rsidR="00782A2D" w:rsidRPr="00ED214A" w:rsidRDefault="00782A2D">
            <w:pPr>
              <w:tabs>
                <w:tab w:val="left" w:pos="3255"/>
              </w:tabs>
              <w:spacing w:after="0" w:line="100" w:lineRule="atLeast"/>
              <w:rPr>
                <w:lang w:val="en-US"/>
              </w:rPr>
            </w:pPr>
            <w:r w:rsidRPr="00E11C27">
              <w:rPr>
                <w:rFonts w:ascii="Arial" w:hAnsi="Arial" w:cs="Arial"/>
                <w:lang w:val="en-US"/>
              </w:rPr>
              <w:tab/>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rsidRPr="00E11C27">
        <w:trPr>
          <w:trHeight w:val="81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D214A" w:rsidRDefault="00782A2D">
            <w:pPr>
              <w:spacing w:after="0" w:line="100" w:lineRule="atLeast"/>
              <w:rPr>
                <w:lang w:val="en-US"/>
              </w:rPr>
            </w:pPr>
            <w:r w:rsidRPr="00E11C27">
              <w:rPr>
                <w:rFonts w:ascii="Arial" w:hAnsi="Arial" w:cs="Arial"/>
                <w:sz w:val="20"/>
                <w:szCs w:val="20"/>
                <w:lang w:val="en-US"/>
              </w:rPr>
              <w:t xml:space="preserve">…is additional support required? (e.g. resources, work equipment, </w:t>
            </w:r>
            <w:proofErr w:type="spellStart"/>
            <w:r w:rsidRPr="00E11C27">
              <w:rPr>
                <w:rFonts w:ascii="Arial" w:hAnsi="Arial" w:cs="Arial"/>
                <w:sz w:val="20"/>
                <w:szCs w:val="20"/>
                <w:lang w:val="en-US"/>
              </w:rPr>
              <w:t>organisational</w:t>
            </w:r>
            <w:proofErr w:type="spellEnd"/>
            <w:r w:rsidRPr="00E11C27">
              <w:rPr>
                <w:rFonts w:ascii="Arial" w:hAnsi="Arial" w:cs="Arial"/>
                <w:sz w:val="20"/>
                <w:szCs w:val="20"/>
                <w:lang w:val="en-US"/>
              </w:rPr>
              <w:t xml:space="preserve"> changes)</w:t>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trPr>
          <w:trHeight w:val="818"/>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Default="00782A2D">
            <w:pPr>
              <w:spacing w:after="0" w:line="100" w:lineRule="atLeast"/>
              <w:rPr>
                <w:rFonts w:ascii="Arial" w:hAnsi="Arial" w:cs="Arial"/>
              </w:rPr>
            </w:pPr>
            <w:r>
              <w:rPr>
                <w:rFonts w:ascii="Arial" w:hAnsi="Arial" w:cs="Arial"/>
                <w:sz w:val="20"/>
                <w:szCs w:val="20"/>
              </w:rPr>
              <w:t xml:space="preserve">Comments / </w:t>
            </w:r>
            <w:proofErr w:type="spellStart"/>
            <w:r>
              <w:rPr>
                <w:rFonts w:ascii="Arial" w:hAnsi="Arial" w:cs="Arial"/>
                <w:sz w:val="20"/>
                <w:szCs w:val="20"/>
              </w:rPr>
              <w:t>suggestions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improvement</w:t>
            </w:r>
            <w:proofErr w:type="spellEnd"/>
            <w:r>
              <w:rPr>
                <w:rFonts w:ascii="Arial" w:hAnsi="Arial" w:cs="Arial"/>
                <w:sz w:val="20"/>
                <w:szCs w:val="20"/>
              </w:rPr>
              <w:t>?</w:t>
            </w:r>
          </w:p>
          <w:p w:rsidR="00782A2D" w:rsidRDefault="00782A2D">
            <w:pPr>
              <w:spacing w:after="0" w:line="100" w:lineRule="atLeast"/>
              <w:rPr>
                <w:rFonts w:ascii="Arial" w:hAnsi="Arial" w:cs="Arial"/>
              </w:rPr>
            </w:pP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tc>
      </w:tr>
      <w:tr w:rsidR="00782A2D">
        <w:tc>
          <w:tcPr>
            <w:tcW w:w="9212" w:type="dxa"/>
            <w:gridSpan w:val="2"/>
            <w:tcBorders>
              <w:top w:val="single" w:sz="4" w:space="0" w:color="000000"/>
              <w:bottom w:val="single" w:sz="4" w:space="0" w:color="000000"/>
            </w:tcBorders>
            <w:shd w:val="clear" w:color="auto" w:fill="auto"/>
          </w:tcPr>
          <w:p w:rsidR="00782A2D" w:rsidRDefault="00782A2D">
            <w:pPr>
              <w:spacing w:after="0" w:line="100" w:lineRule="atLeast"/>
            </w:pPr>
          </w:p>
          <w:p w:rsidR="00782A2D" w:rsidRDefault="00782A2D">
            <w:pPr>
              <w:spacing w:after="0" w:line="100" w:lineRule="atLeast"/>
            </w:pPr>
          </w:p>
        </w:tc>
      </w:tr>
      <w:tr w:rsidR="00782A2D">
        <w:tc>
          <w:tcPr>
            <w:tcW w:w="9212" w:type="dxa"/>
            <w:gridSpan w:val="2"/>
            <w:tcBorders>
              <w:top w:val="single" w:sz="4" w:space="0" w:color="000000"/>
              <w:left w:val="single" w:sz="4" w:space="0" w:color="000000"/>
              <w:bottom w:val="single" w:sz="4" w:space="0" w:color="000000"/>
              <w:right w:val="single" w:sz="4" w:space="0" w:color="000000"/>
            </w:tcBorders>
            <w:shd w:val="clear" w:color="auto" w:fill="1F497D"/>
          </w:tcPr>
          <w:p w:rsidR="00782A2D" w:rsidRDefault="00782A2D">
            <w:pPr>
              <w:spacing w:after="0" w:line="100" w:lineRule="atLeast"/>
            </w:pPr>
            <w:r>
              <w:rPr>
                <w:rFonts w:ascii="Arial" w:eastAsia="Calibri" w:hAnsi="Arial" w:cs="Arial"/>
                <w:color w:val="FFFFFF"/>
              </w:rPr>
              <w:t>Individual</w:t>
            </w:r>
            <w:r>
              <w:rPr>
                <w:rFonts w:ascii="Arial" w:eastAsia="Calibri" w:hAnsi="Arial" w:cs="Arial"/>
                <w:b/>
                <w:color w:val="FFFFFF"/>
              </w:rPr>
              <w:t xml:space="preserve"> </w:t>
            </w:r>
            <w:proofErr w:type="spellStart"/>
            <w:r>
              <w:rPr>
                <w:rFonts w:ascii="Arial" w:eastAsia="Calibri" w:hAnsi="Arial" w:cs="Arial"/>
                <w:b/>
                <w:color w:val="FFFFFF"/>
              </w:rPr>
              <w:t>advancement</w:t>
            </w:r>
            <w:proofErr w:type="spellEnd"/>
            <w:r>
              <w:rPr>
                <w:rFonts w:ascii="Arial" w:eastAsia="Calibri" w:hAnsi="Arial" w:cs="Arial"/>
                <w:b/>
                <w:color w:val="FFFFFF"/>
              </w:rPr>
              <w:t xml:space="preserve"> </w:t>
            </w:r>
            <w:proofErr w:type="spellStart"/>
            <w:r>
              <w:rPr>
                <w:rFonts w:ascii="Arial" w:eastAsia="Calibri" w:hAnsi="Arial" w:cs="Arial"/>
                <w:b/>
                <w:color w:val="FFFFFF"/>
              </w:rPr>
              <w:t>and</w:t>
            </w:r>
            <w:proofErr w:type="spellEnd"/>
            <w:r>
              <w:rPr>
                <w:rFonts w:ascii="Arial" w:eastAsia="Calibri" w:hAnsi="Arial" w:cs="Arial"/>
                <w:b/>
                <w:color w:val="FFFFFF"/>
              </w:rPr>
              <w:t xml:space="preserve"> </w:t>
            </w:r>
            <w:proofErr w:type="spellStart"/>
            <w:r>
              <w:rPr>
                <w:rFonts w:ascii="Arial" w:eastAsia="Calibri" w:hAnsi="Arial" w:cs="Arial"/>
                <w:b/>
                <w:color w:val="FFFFFF"/>
              </w:rPr>
              <w:t>development</w:t>
            </w:r>
            <w:proofErr w:type="spellEnd"/>
          </w:p>
        </w:tc>
      </w:tr>
      <w:tr w:rsidR="00782A2D" w:rsidRPr="00E11C27">
        <w:trPr>
          <w:trHeight w:val="1573"/>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sz w:val="20"/>
                <w:szCs w:val="20"/>
                <w:lang w:val="en-US"/>
              </w:rPr>
            </w:pPr>
            <w:r w:rsidRPr="00E11C27">
              <w:rPr>
                <w:rFonts w:ascii="Arial" w:hAnsi="Arial" w:cs="Arial"/>
                <w:sz w:val="20"/>
                <w:szCs w:val="20"/>
                <w:lang w:val="en-US"/>
              </w:rPr>
              <w:t xml:space="preserve">Strengths and weaknesses / </w:t>
            </w:r>
          </w:p>
          <w:p w:rsidR="00782A2D" w:rsidRPr="00E11C27" w:rsidRDefault="00782A2D">
            <w:pPr>
              <w:spacing w:after="0" w:line="100" w:lineRule="atLeast"/>
              <w:rPr>
                <w:rFonts w:ascii="Arial" w:hAnsi="Arial" w:cs="Arial"/>
                <w:lang w:val="en-US"/>
              </w:rPr>
            </w:pPr>
            <w:r w:rsidRPr="00E11C27">
              <w:rPr>
                <w:rFonts w:ascii="Arial" w:hAnsi="Arial" w:cs="Arial"/>
                <w:sz w:val="20"/>
                <w:szCs w:val="20"/>
                <w:lang w:val="en-US"/>
              </w:rPr>
              <w:t xml:space="preserve">competencies to be developed </w:t>
            </w:r>
          </w:p>
        </w:tc>
        <w:tc>
          <w:tcPr>
            <w:tcW w:w="47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p w:rsidR="00782A2D" w:rsidRPr="00E11C27" w:rsidRDefault="00782A2D">
            <w:pPr>
              <w:spacing w:after="0" w:line="100" w:lineRule="atLeast"/>
              <w:rPr>
                <w:rFonts w:ascii="Arial" w:hAnsi="Arial" w:cs="Arial"/>
                <w:lang w:val="en-US"/>
              </w:rPr>
            </w:pPr>
          </w:p>
        </w:tc>
      </w:tr>
      <w:tr w:rsidR="00782A2D" w:rsidRPr="00E11C27">
        <w:trPr>
          <w:trHeight w:val="1574"/>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sz w:val="20"/>
                <w:szCs w:val="20"/>
                <w:lang w:val="en-US"/>
              </w:rPr>
            </w:pPr>
            <w:r w:rsidRPr="00E11C27">
              <w:rPr>
                <w:rFonts w:ascii="Arial" w:hAnsi="Arial" w:cs="Arial"/>
                <w:sz w:val="20"/>
                <w:szCs w:val="20"/>
                <w:lang w:val="en-US"/>
              </w:rPr>
              <w:t xml:space="preserve">Personal development goals / </w:t>
            </w:r>
          </w:p>
          <w:p w:rsidR="00782A2D" w:rsidRPr="00ED214A" w:rsidRDefault="00782A2D">
            <w:pPr>
              <w:spacing w:after="0" w:line="100" w:lineRule="atLeast"/>
              <w:rPr>
                <w:lang w:val="en-US"/>
              </w:rPr>
            </w:pPr>
            <w:r w:rsidRPr="00E11C27">
              <w:rPr>
                <w:rFonts w:ascii="Arial" w:hAnsi="Arial" w:cs="Arial"/>
                <w:sz w:val="20"/>
                <w:szCs w:val="20"/>
                <w:lang w:val="en-US"/>
              </w:rPr>
              <w:t>career perspectives</w:t>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rsidRPr="00E11C27">
        <w:trPr>
          <w:trHeight w:val="1573"/>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11C27" w:rsidRDefault="00782A2D">
            <w:pPr>
              <w:spacing w:after="0" w:line="100" w:lineRule="atLeast"/>
              <w:rPr>
                <w:rFonts w:ascii="Arial" w:hAnsi="Arial" w:cs="Arial"/>
                <w:sz w:val="20"/>
                <w:szCs w:val="20"/>
                <w:lang w:val="en-US"/>
              </w:rPr>
            </w:pPr>
            <w:r w:rsidRPr="00E11C27">
              <w:rPr>
                <w:rFonts w:ascii="Arial" w:hAnsi="Arial" w:cs="Arial"/>
                <w:sz w:val="20"/>
                <w:szCs w:val="20"/>
                <w:lang w:val="en-US"/>
              </w:rPr>
              <w:t xml:space="preserve">Required offers of support / </w:t>
            </w:r>
          </w:p>
          <w:p w:rsidR="00782A2D" w:rsidRPr="00ED214A" w:rsidRDefault="00782A2D">
            <w:pPr>
              <w:spacing w:after="0" w:line="100" w:lineRule="atLeast"/>
              <w:rPr>
                <w:lang w:val="en-US"/>
              </w:rPr>
            </w:pPr>
            <w:r w:rsidRPr="00E11C27">
              <w:rPr>
                <w:rFonts w:ascii="Arial" w:hAnsi="Arial" w:cs="Arial"/>
                <w:sz w:val="20"/>
                <w:szCs w:val="20"/>
                <w:lang w:val="en-US"/>
              </w:rPr>
              <w:t>qualification schemes</w:t>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rsidRPr="00E11C27">
        <w:trPr>
          <w:trHeight w:val="1574"/>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Pr="00ED214A" w:rsidRDefault="00782A2D">
            <w:pPr>
              <w:spacing w:after="0" w:line="100" w:lineRule="atLeast"/>
              <w:rPr>
                <w:lang w:val="en-US"/>
              </w:rPr>
            </w:pPr>
            <w:r w:rsidRPr="00E11C27">
              <w:rPr>
                <w:rFonts w:ascii="Arial" w:hAnsi="Arial" w:cs="Arial"/>
                <w:sz w:val="20"/>
                <w:szCs w:val="20"/>
                <w:lang w:val="en-US"/>
              </w:rPr>
              <w:t>Reconciliation of private and professional life?</w:t>
            </w:r>
          </w:p>
        </w:tc>
        <w:tc>
          <w:tcPr>
            <w:tcW w:w="4712" w:type="dxa"/>
            <w:vMerge/>
            <w:tcBorders>
              <w:top w:val="single" w:sz="4" w:space="0" w:color="000000"/>
              <w:left w:val="single" w:sz="4" w:space="0" w:color="000000"/>
              <w:bottom w:val="single" w:sz="4" w:space="0" w:color="000000"/>
              <w:right w:val="single" w:sz="4" w:space="0" w:color="000000"/>
            </w:tcBorders>
            <w:shd w:val="clear" w:color="auto" w:fill="auto"/>
          </w:tcPr>
          <w:p w:rsidR="00782A2D" w:rsidRPr="00ED214A" w:rsidRDefault="00782A2D">
            <w:pPr>
              <w:rPr>
                <w:lang w:val="en-US"/>
              </w:rPr>
            </w:pPr>
          </w:p>
        </w:tc>
      </w:tr>
      <w:tr w:rsidR="00782A2D" w:rsidRPr="00E11C27">
        <w:trPr>
          <w:trHeight w:val="227"/>
        </w:trPr>
        <w:tc>
          <w:tcPr>
            <w:tcW w:w="4500" w:type="dxa"/>
            <w:tcBorders>
              <w:top w:val="single" w:sz="4" w:space="0" w:color="000000"/>
              <w:bottom w:val="single" w:sz="4" w:space="0" w:color="000000"/>
            </w:tcBorders>
            <w:shd w:val="clear" w:color="auto" w:fill="auto"/>
          </w:tcPr>
          <w:p w:rsidR="00782A2D" w:rsidRPr="00E11C27" w:rsidRDefault="00782A2D">
            <w:pPr>
              <w:spacing w:after="0" w:line="100" w:lineRule="atLeast"/>
              <w:rPr>
                <w:rFonts w:ascii="Arial" w:hAnsi="Arial" w:cs="Arial"/>
                <w:sz w:val="20"/>
                <w:szCs w:val="20"/>
                <w:lang w:val="en-US"/>
              </w:rPr>
            </w:pPr>
          </w:p>
        </w:tc>
        <w:tc>
          <w:tcPr>
            <w:tcW w:w="4712" w:type="dxa"/>
            <w:tcBorders>
              <w:top w:val="single" w:sz="4" w:space="0" w:color="000000"/>
              <w:bottom w:val="single" w:sz="4" w:space="0" w:color="000000"/>
            </w:tcBorders>
            <w:shd w:val="clear" w:color="auto" w:fill="auto"/>
          </w:tcPr>
          <w:p w:rsidR="00782A2D" w:rsidRPr="00E11C27" w:rsidRDefault="00782A2D">
            <w:pPr>
              <w:spacing w:after="0" w:line="100" w:lineRule="atLeast"/>
              <w:rPr>
                <w:rFonts w:ascii="Arial" w:hAnsi="Arial" w:cs="Arial"/>
                <w:lang w:val="en-US"/>
              </w:rPr>
            </w:pPr>
          </w:p>
        </w:tc>
      </w:tr>
      <w:tr w:rsidR="00782A2D">
        <w:trPr>
          <w:trHeight w:val="227"/>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1F497D"/>
          </w:tcPr>
          <w:p w:rsidR="00782A2D" w:rsidRDefault="00782A2D">
            <w:pPr>
              <w:shd w:val="clear" w:color="auto" w:fill="1F497D"/>
              <w:spacing w:after="0" w:line="100" w:lineRule="atLeast"/>
            </w:pPr>
            <w:r>
              <w:rPr>
                <w:rFonts w:ascii="Arial" w:hAnsi="Arial" w:cs="Arial"/>
                <w:b/>
                <w:color w:val="FFFFFF"/>
              </w:rPr>
              <w:t>Arrangements</w:t>
            </w:r>
          </w:p>
        </w:tc>
      </w:tr>
      <w:tr w:rsidR="00782A2D">
        <w:trPr>
          <w:trHeight w:val="1701"/>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82A2D" w:rsidRPr="00E11C27" w:rsidRDefault="00782A2D">
            <w:pPr>
              <w:spacing w:before="240" w:after="0" w:line="100" w:lineRule="atLeast"/>
              <w:rPr>
                <w:rFonts w:ascii="Arial" w:hAnsi="Arial" w:cs="Arial"/>
                <w:b/>
                <w:sz w:val="20"/>
                <w:szCs w:val="20"/>
                <w:lang w:val="en-US"/>
              </w:rPr>
            </w:pPr>
            <w:r w:rsidRPr="00E11C27">
              <w:rPr>
                <w:rFonts w:ascii="Arial" w:hAnsi="Arial" w:cs="Arial"/>
                <w:b/>
                <w:bCs/>
                <w:sz w:val="20"/>
                <w:szCs w:val="20"/>
                <w:lang w:val="en-US"/>
              </w:rPr>
              <w:t>Agreements</w:t>
            </w:r>
            <w:r w:rsidRPr="00E11C27">
              <w:rPr>
                <w:rFonts w:ascii="Arial" w:hAnsi="Arial" w:cs="Arial"/>
                <w:sz w:val="20"/>
                <w:szCs w:val="20"/>
                <w:lang w:val="en-US"/>
              </w:rPr>
              <w:t xml:space="preserve"> relating to specialist tasks, communication, professional development and qualification of employees</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rsidP="00ED214A">
            <w:pPr>
              <w:spacing w:before="240" w:line="100" w:lineRule="atLeast"/>
              <w:rPr>
                <w:rFonts w:ascii="Arial" w:hAnsi="Arial" w:cs="Arial"/>
              </w:rPr>
            </w:pPr>
            <w:r>
              <w:rPr>
                <w:rFonts w:ascii="Arial" w:hAnsi="Arial" w:cs="Arial"/>
                <w:b/>
                <w:sz w:val="20"/>
                <w:szCs w:val="20"/>
              </w:rPr>
              <w:t>Arrangement</w:t>
            </w:r>
          </w:p>
          <w:p w:rsidR="00782A2D" w:rsidRDefault="00782A2D">
            <w:pPr>
              <w:spacing w:line="100" w:lineRule="atLeast"/>
              <w:rPr>
                <w:rFonts w:ascii="Arial" w:hAnsi="Arial" w:cs="Arial"/>
              </w:rPr>
            </w:pPr>
          </w:p>
          <w:p w:rsidR="00782A2D" w:rsidRDefault="00782A2D">
            <w:pPr>
              <w:spacing w:line="100" w:lineRule="atLeast"/>
              <w:rPr>
                <w:rFonts w:ascii="Arial" w:hAnsi="Arial" w:cs="Arial"/>
              </w:rPr>
            </w:pPr>
          </w:p>
          <w:p w:rsidR="00782A2D" w:rsidRDefault="00782A2D">
            <w:pPr>
              <w:spacing w:line="100" w:lineRule="atLeast"/>
              <w:rPr>
                <w:rFonts w:ascii="Arial" w:hAnsi="Arial" w:cs="Arial"/>
              </w:rPr>
            </w:pPr>
          </w:p>
          <w:p w:rsidR="00782A2D" w:rsidRDefault="00782A2D">
            <w:pPr>
              <w:spacing w:line="100" w:lineRule="atLeast"/>
              <w:rPr>
                <w:rFonts w:ascii="Arial" w:hAnsi="Arial" w:cs="Arial"/>
              </w:rPr>
            </w:pPr>
          </w:p>
          <w:p w:rsidR="00782A2D" w:rsidRDefault="00782A2D">
            <w:pPr>
              <w:spacing w:line="100" w:lineRule="atLeast"/>
              <w:rPr>
                <w:rFonts w:ascii="Arial" w:hAnsi="Arial" w:cs="Arial"/>
              </w:rPr>
            </w:pPr>
          </w:p>
          <w:p w:rsidR="00782A2D" w:rsidRDefault="00782A2D">
            <w:pPr>
              <w:spacing w:line="100" w:lineRule="atLeast"/>
              <w:rPr>
                <w:rFonts w:ascii="Arial" w:hAnsi="Arial" w:cs="Arial"/>
              </w:rPr>
            </w:pPr>
          </w:p>
        </w:tc>
      </w:tr>
      <w:tr w:rsidR="00782A2D">
        <w:trPr>
          <w:trHeight w:val="227"/>
        </w:trPr>
        <w:tc>
          <w:tcPr>
            <w:tcW w:w="4500" w:type="dxa"/>
            <w:tcBorders>
              <w:top w:val="single" w:sz="4" w:space="0" w:color="000000"/>
              <w:bottom w:val="single" w:sz="4" w:space="0" w:color="000000"/>
            </w:tcBorders>
            <w:shd w:val="clear" w:color="auto" w:fill="auto"/>
          </w:tcPr>
          <w:p w:rsidR="00782A2D" w:rsidRDefault="00782A2D">
            <w:pPr>
              <w:spacing w:after="0" w:line="100" w:lineRule="atLeast"/>
              <w:rPr>
                <w:rFonts w:ascii="Arial" w:hAnsi="Arial" w:cs="Arial"/>
                <w:sz w:val="20"/>
                <w:szCs w:val="20"/>
              </w:rPr>
            </w:pPr>
          </w:p>
        </w:tc>
        <w:tc>
          <w:tcPr>
            <w:tcW w:w="4712" w:type="dxa"/>
            <w:tcBorders>
              <w:top w:val="single" w:sz="4" w:space="0" w:color="000000"/>
              <w:bottom w:val="single" w:sz="4" w:space="0" w:color="000000"/>
            </w:tcBorders>
            <w:shd w:val="clear" w:color="auto" w:fill="auto"/>
          </w:tcPr>
          <w:p w:rsidR="00782A2D" w:rsidRDefault="00782A2D">
            <w:pPr>
              <w:spacing w:after="0" w:line="100" w:lineRule="atLeast"/>
              <w:rPr>
                <w:rFonts w:ascii="Arial" w:hAnsi="Arial" w:cs="Arial"/>
              </w:rPr>
            </w:pPr>
          </w:p>
        </w:tc>
      </w:tr>
      <w:tr w:rsidR="00782A2D">
        <w:trPr>
          <w:trHeight w:val="1123"/>
        </w:trPr>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2D" w:rsidRDefault="00782A2D">
            <w:pPr>
              <w:spacing w:after="0" w:line="360" w:lineRule="auto"/>
              <w:rPr>
                <w:rFonts w:ascii="Arial" w:hAnsi="Arial" w:cs="Arial"/>
                <w:sz w:val="20"/>
                <w:szCs w:val="20"/>
              </w:rPr>
            </w:pPr>
            <w:r>
              <w:rPr>
                <w:rFonts w:ascii="Arial" w:hAnsi="Arial" w:cs="Arial"/>
                <w:sz w:val="20"/>
                <w:szCs w:val="20"/>
              </w:rPr>
              <w:t xml:space="preserve">Mutual </w:t>
            </w:r>
            <w:proofErr w:type="spellStart"/>
            <w:r>
              <w:rPr>
                <w:rFonts w:ascii="Arial" w:hAnsi="Arial" w:cs="Arial"/>
                <w:sz w:val="20"/>
                <w:szCs w:val="20"/>
              </w:rPr>
              <w:t>feedback</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meeting</w:t>
            </w:r>
            <w:proofErr w:type="spellEnd"/>
          </w:p>
          <w:p w:rsidR="00782A2D" w:rsidRDefault="00782A2D">
            <w:pPr>
              <w:spacing w:after="0"/>
              <w:rPr>
                <w:rFonts w:ascii="Arial" w:hAnsi="Arial" w:cs="Arial"/>
                <w:sz w:val="20"/>
                <w:szCs w:val="20"/>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782A2D" w:rsidRDefault="00782A2D">
            <w:pPr>
              <w:spacing w:after="0" w:line="100" w:lineRule="atLeast"/>
              <w:rPr>
                <w:rFonts w:ascii="Arial" w:hAnsi="Arial" w:cs="Arial"/>
              </w:rPr>
            </w:pPr>
          </w:p>
          <w:p w:rsidR="00782A2D" w:rsidRDefault="00782A2D">
            <w:pPr>
              <w:spacing w:after="0" w:line="100" w:lineRule="atLeast"/>
              <w:rPr>
                <w:rFonts w:ascii="Arial" w:hAnsi="Arial" w:cs="Arial"/>
              </w:rPr>
            </w:pPr>
          </w:p>
          <w:p w:rsidR="00782A2D" w:rsidRDefault="00782A2D">
            <w:pPr>
              <w:spacing w:after="0" w:line="100" w:lineRule="atLeast"/>
              <w:rPr>
                <w:rFonts w:ascii="Arial" w:hAnsi="Arial" w:cs="Arial"/>
              </w:rPr>
            </w:pPr>
          </w:p>
          <w:p w:rsidR="00782A2D" w:rsidRDefault="00782A2D">
            <w:pPr>
              <w:spacing w:after="0" w:line="100" w:lineRule="atLeast"/>
              <w:rPr>
                <w:rFonts w:ascii="Arial" w:hAnsi="Arial" w:cs="Arial"/>
              </w:rPr>
            </w:pPr>
          </w:p>
          <w:p w:rsidR="00782A2D" w:rsidRDefault="00782A2D">
            <w:pPr>
              <w:spacing w:after="0" w:line="100" w:lineRule="atLeast"/>
              <w:rPr>
                <w:rFonts w:ascii="Arial" w:hAnsi="Arial" w:cs="Arial"/>
              </w:rPr>
            </w:pPr>
          </w:p>
        </w:tc>
      </w:tr>
    </w:tbl>
    <w:p w:rsidR="00782A2D" w:rsidRDefault="00782A2D"/>
    <w:tbl>
      <w:tblPr>
        <w:tblW w:w="0" w:type="auto"/>
        <w:tblLayout w:type="fixed"/>
        <w:tblLook w:val="0000" w:firstRow="0" w:lastRow="0" w:firstColumn="0" w:lastColumn="0" w:noHBand="0" w:noVBand="0"/>
      </w:tblPr>
      <w:tblGrid>
        <w:gridCol w:w="4605"/>
        <w:gridCol w:w="4606"/>
      </w:tblGrid>
      <w:tr w:rsidR="00782A2D">
        <w:tc>
          <w:tcPr>
            <w:tcW w:w="4605" w:type="dxa"/>
            <w:tcBorders>
              <w:bottom w:val="single" w:sz="4" w:space="0" w:color="000000"/>
            </w:tcBorders>
            <w:shd w:val="clear" w:color="auto" w:fill="auto"/>
          </w:tcPr>
          <w:p w:rsidR="00782A2D" w:rsidRDefault="00782A2D">
            <w:pPr>
              <w:spacing w:after="0" w:line="100" w:lineRule="atLeast"/>
            </w:pPr>
            <w:r>
              <w:t xml:space="preserve">                                                                                                                                                                                    </w:t>
            </w:r>
          </w:p>
        </w:tc>
        <w:tc>
          <w:tcPr>
            <w:tcW w:w="4606" w:type="dxa"/>
            <w:tcBorders>
              <w:bottom w:val="single" w:sz="4" w:space="0" w:color="000000"/>
            </w:tcBorders>
            <w:shd w:val="clear" w:color="auto" w:fill="auto"/>
          </w:tcPr>
          <w:p w:rsidR="00782A2D" w:rsidRDefault="00782A2D">
            <w:pPr>
              <w:spacing w:after="0" w:line="100" w:lineRule="atLeast"/>
            </w:pPr>
          </w:p>
        </w:tc>
      </w:tr>
      <w:tr w:rsidR="00782A2D">
        <w:tc>
          <w:tcPr>
            <w:tcW w:w="4605" w:type="dxa"/>
            <w:tcBorders>
              <w:top w:val="single" w:sz="4" w:space="0" w:color="000000"/>
            </w:tcBorders>
            <w:shd w:val="clear" w:color="auto" w:fill="auto"/>
          </w:tcPr>
          <w:p w:rsidR="00782A2D" w:rsidRDefault="00782A2D">
            <w:pPr>
              <w:spacing w:after="0" w:line="100" w:lineRule="atLeast"/>
              <w:rPr>
                <w:rFonts w:ascii="Arial" w:hAnsi="Arial" w:cs="Arial"/>
                <w:sz w:val="16"/>
                <w:szCs w:val="16"/>
              </w:rPr>
            </w:pPr>
          </w:p>
          <w:p w:rsidR="00782A2D" w:rsidRDefault="00782A2D">
            <w:pPr>
              <w:spacing w:after="0" w:line="100" w:lineRule="atLeast"/>
              <w:rPr>
                <w:rFonts w:ascii="Arial" w:hAnsi="Arial" w:cs="Arial"/>
                <w:sz w:val="16"/>
                <w:szCs w:val="16"/>
              </w:rPr>
            </w:pPr>
            <w:r>
              <w:rPr>
                <w:rFonts w:ascii="Arial" w:hAnsi="Arial" w:cs="Arial"/>
                <w:sz w:val="16"/>
                <w:szCs w:val="16"/>
              </w:rPr>
              <w:t xml:space="preserve">Date / </w:t>
            </w:r>
            <w:proofErr w:type="spellStart"/>
            <w:r>
              <w:rPr>
                <w:rFonts w:ascii="Arial" w:hAnsi="Arial" w:cs="Arial"/>
                <w:sz w:val="16"/>
                <w:szCs w:val="16"/>
              </w:rPr>
              <w:t>Employee</w:t>
            </w:r>
            <w:proofErr w:type="spellEnd"/>
            <w:r>
              <w:rPr>
                <w:rFonts w:ascii="Arial" w:hAnsi="Arial" w:cs="Arial"/>
                <w:sz w:val="16"/>
                <w:szCs w:val="16"/>
              </w:rPr>
              <w:t xml:space="preserve"> </w:t>
            </w:r>
            <w:proofErr w:type="spellStart"/>
            <w:r>
              <w:rPr>
                <w:rFonts w:ascii="Arial" w:hAnsi="Arial" w:cs="Arial"/>
                <w:sz w:val="16"/>
                <w:szCs w:val="16"/>
              </w:rPr>
              <w:t>Signature</w:t>
            </w:r>
            <w:proofErr w:type="spellEnd"/>
          </w:p>
        </w:tc>
        <w:tc>
          <w:tcPr>
            <w:tcW w:w="4606" w:type="dxa"/>
            <w:tcBorders>
              <w:top w:val="single" w:sz="4" w:space="0" w:color="000000"/>
            </w:tcBorders>
            <w:shd w:val="clear" w:color="auto" w:fill="auto"/>
          </w:tcPr>
          <w:p w:rsidR="00782A2D" w:rsidRDefault="00782A2D">
            <w:pPr>
              <w:spacing w:after="0" w:line="100" w:lineRule="atLeast"/>
              <w:rPr>
                <w:rFonts w:ascii="Arial" w:hAnsi="Arial" w:cs="Arial"/>
                <w:sz w:val="16"/>
                <w:szCs w:val="16"/>
              </w:rPr>
            </w:pPr>
          </w:p>
          <w:p w:rsidR="00782A2D" w:rsidRDefault="00782A2D">
            <w:pPr>
              <w:spacing w:after="0" w:line="100" w:lineRule="atLeast"/>
            </w:pPr>
            <w:r>
              <w:rPr>
                <w:rFonts w:ascii="Arial" w:hAnsi="Arial" w:cs="Arial"/>
                <w:sz w:val="16"/>
                <w:szCs w:val="16"/>
              </w:rPr>
              <w:t xml:space="preserve">Date / Manager </w:t>
            </w:r>
            <w:proofErr w:type="spellStart"/>
            <w:r>
              <w:rPr>
                <w:rFonts w:ascii="Arial" w:hAnsi="Arial" w:cs="Arial"/>
                <w:sz w:val="16"/>
                <w:szCs w:val="16"/>
              </w:rPr>
              <w:t>Signature</w:t>
            </w:r>
            <w:proofErr w:type="spellEnd"/>
          </w:p>
        </w:tc>
      </w:tr>
    </w:tbl>
    <w:p w:rsidR="00782A2D" w:rsidRDefault="00782A2D">
      <w:pPr>
        <w:tabs>
          <w:tab w:val="left" w:pos="1576"/>
        </w:tabs>
      </w:pPr>
      <w:bookmarkStart w:id="4" w:name="_GoBack"/>
      <w:bookmarkEnd w:id="4"/>
    </w:p>
    <w:sectPr w:rsidR="00782A2D">
      <w:headerReference w:type="default" r:id="rId7"/>
      <w:footerReference w:type="default" r:id="rId8"/>
      <w:pgSz w:w="11906" w:h="16838"/>
      <w:pgMar w:top="1417" w:right="1417" w:bottom="1134" w:left="1417" w:header="567" w:footer="51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2D" w:rsidRDefault="00782A2D">
      <w:pPr>
        <w:spacing w:after="0" w:line="240" w:lineRule="auto"/>
      </w:pPr>
      <w:r>
        <w:separator/>
      </w:r>
    </w:p>
  </w:endnote>
  <w:endnote w:type="continuationSeparator" w:id="0">
    <w:p w:rsidR="00782A2D" w:rsidRDefault="0078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2D" w:rsidRPr="00E11C27" w:rsidRDefault="00782A2D">
    <w:pPr>
      <w:pStyle w:val="Fuzeile"/>
      <w:rPr>
        <w:lang w:val="en-US"/>
      </w:rPr>
    </w:pPr>
    <w:r>
      <w:rPr>
        <w:rFonts w:ascii="Arial" w:hAnsi="Arial" w:cs="Arial"/>
        <w:b/>
        <w:bCs/>
        <w:sz w:val="18"/>
        <w:lang w:val="en-GB"/>
      </w:rPr>
      <w:t>G 3-2</w:t>
    </w:r>
    <w:r w:rsidR="00E11C27">
      <w:rPr>
        <w:rFonts w:ascii="Arial" w:hAnsi="Arial" w:cs="Arial"/>
        <w:b/>
        <w:bCs/>
        <w:sz w:val="18"/>
        <w:lang w:val="en-GB"/>
      </w:rPr>
      <w:t xml:space="preserve">3 Health Management and </w:t>
    </w:r>
    <w:r>
      <w:rPr>
        <w:rFonts w:ascii="Arial" w:hAnsi="Arial" w:cs="Arial"/>
        <w:b/>
        <w:bCs/>
        <w:sz w:val="18"/>
        <w:lang w:val="en-GB"/>
      </w:rPr>
      <w:t>Personnel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2D" w:rsidRDefault="00782A2D">
      <w:pPr>
        <w:spacing w:after="0" w:line="240" w:lineRule="auto"/>
      </w:pPr>
      <w:r>
        <w:separator/>
      </w:r>
    </w:p>
  </w:footnote>
  <w:footnote w:type="continuationSeparator" w:id="0">
    <w:p w:rsidR="00782A2D" w:rsidRDefault="00782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2D" w:rsidRDefault="00E92C51">
    <w:pPr>
      <w:pStyle w:val="Kopfzeile"/>
    </w:pPr>
    <w:r>
      <w:rPr>
        <w:noProof/>
        <w:lang w:eastAsia="de-DE"/>
      </w:rPr>
      <w:drawing>
        <wp:inline distT="0" distB="0" distL="0" distR="0">
          <wp:extent cx="1962150" cy="400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4A"/>
    <w:rsid w:val="00782A2D"/>
    <w:rsid w:val="00E11C27"/>
    <w:rsid w:val="00E92C51"/>
    <w:rsid w:val="00ED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681B4"/>
  <w15:docId w15:val="{693EDB37-51AD-4C4E-BF90-5453F75D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SimSun" w:hAnsi="Calibri" w:cs="Tahoma"/>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UMGberschrift18PunktZchnZchn">
    <w:name w:val="UMG Überschrift 18 Punkt Zchn Zchn"/>
    <w:rPr>
      <w:rFonts w:ascii="Arial" w:hAnsi="Arial" w:cs="Arial"/>
      <w:caps/>
      <w:color w:val="002342"/>
      <w:sz w:val="32"/>
    </w:rPr>
  </w:style>
  <w:style w:type="character" w:customStyle="1" w:styleId="FormatvorlageArial">
    <w:name w:val="Formatvorlage Arial"/>
    <w:rPr>
      <w:rFonts w:ascii="Arial" w:hAnsi="Arial"/>
      <w:sz w:val="22"/>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prechblasentext1">
    <w:name w:val="Sprechblasentext1"/>
    <w:basedOn w:val="Standard"/>
    <w:pPr>
      <w:spacing w:after="0" w:line="100" w:lineRule="atLeast"/>
    </w:pPr>
    <w:rPr>
      <w:rFonts w:ascii="Tahoma" w:hAnsi="Tahoma"/>
      <w:sz w:val="16"/>
      <w:szCs w:val="16"/>
    </w:rPr>
  </w:style>
  <w:style w:type="paragraph" w:customStyle="1" w:styleId="Listenabsatz1">
    <w:name w:val="Listenabsatz1"/>
    <w:basedOn w:val="Standard"/>
    <w:pPr>
      <w:spacing w:after="0" w:line="100" w:lineRule="atLeast"/>
      <w:ind w:left="708"/>
    </w:pPr>
    <w:rPr>
      <w:rFonts w:ascii="Times New Roman" w:eastAsia="Times New Roman" w:hAnsi="Times New Roman" w:cs="Times New Roman"/>
      <w:sz w:val="24"/>
      <w:szCs w:val="24"/>
    </w:rPr>
  </w:style>
  <w:style w:type="paragraph" w:customStyle="1" w:styleId="UMGberschrift18Punkt">
    <w:name w:val="UMG Überschrift 18 Punkt"/>
    <w:basedOn w:val="Standard"/>
    <w:pPr>
      <w:widowControl w:val="0"/>
      <w:spacing w:after="0" w:line="400" w:lineRule="exact"/>
      <w:ind w:left="360"/>
    </w:pPr>
    <w:rPr>
      <w:rFonts w:ascii="Arial" w:hAnsi="Arial" w:cs="Arial"/>
      <w:caps/>
      <w:color w:val="002342"/>
      <w:sz w:val="32"/>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Hatecke, Esther</dc:creator>
  <cp:lastModifiedBy>Leinhos, Angela</cp:lastModifiedBy>
  <cp:revision>2</cp:revision>
  <cp:lastPrinted>2019-08-27T07:43:00Z</cp:lastPrinted>
  <dcterms:created xsi:type="dcterms:W3CDTF">2023-02-22T15:23:00Z</dcterms:created>
  <dcterms:modified xsi:type="dcterms:W3CDTF">2023-02-22T15:23:00Z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Universitätsmedizin Göttingen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